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FCF" w:rsidRPr="004D3FCF" w:rsidRDefault="004D3FCF" w:rsidP="004D3FCF">
      <w:pPr>
        <w:spacing w:after="0" w:line="240" w:lineRule="auto"/>
        <w:rPr>
          <w:rFonts w:ascii="Times New Roman" w:eastAsia="Times New Roman" w:hAnsi="Times New Roman" w:cs="Times New Roman"/>
          <w:sz w:val="24"/>
          <w:szCs w:val="24"/>
          <w:lang w:eastAsia="ru-RU"/>
        </w:rPr>
      </w:pPr>
      <w:r w:rsidRPr="004D3FCF">
        <w:rPr>
          <w:rFonts w:ascii="Times New Roman" w:eastAsia="Times New Roman" w:hAnsi="Times New Roman" w:cs="Times New Roman"/>
          <w:sz w:val="24"/>
          <w:szCs w:val="24"/>
          <w:lang w:eastAsia="ru-RU"/>
        </w:rPr>
        <w:t xml:space="preserve">Роговица - передний отдел наружной фиброзной оболочки глаза, она прозрачна, отличается оптической </w:t>
      </w:r>
      <w:proofErr w:type="spellStart"/>
      <w:r w:rsidRPr="004D3FCF">
        <w:rPr>
          <w:rFonts w:ascii="Times New Roman" w:eastAsia="Times New Roman" w:hAnsi="Times New Roman" w:cs="Times New Roman"/>
          <w:sz w:val="24"/>
          <w:szCs w:val="24"/>
          <w:lang w:eastAsia="ru-RU"/>
        </w:rPr>
        <w:t>гомогенностью</w:t>
      </w:r>
      <w:proofErr w:type="spellEnd"/>
      <w:r w:rsidRPr="004D3FCF">
        <w:rPr>
          <w:rFonts w:ascii="Times New Roman" w:eastAsia="Times New Roman" w:hAnsi="Times New Roman" w:cs="Times New Roman"/>
          <w:sz w:val="24"/>
          <w:szCs w:val="24"/>
          <w:lang w:eastAsia="ru-RU"/>
        </w:rPr>
        <w:t>. Офтальмолог может видеть внутренние структуры глаза, т.к. роговица прозрачна. Сила ее преломления равна 43 диоптриям, она наиболее важная преломляющая среда глаза.</w:t>
      </w:r>
      <w:r w:rsidRPr="004D3FCF">
        <w:rPr>
          <w:rFonts w:ascii="Times New Roman" w:eastAsia="Times New Roman" w:hAnsi="Times New Roman" w:cs="Times New Roman"/>
          <w:sz w:val="24"/>
          <w:szCs w:val="24"/>
          <w:lang w:eastAsia="ru-RU"/>
        </w:rPr>
        <w:br/>
        <w:t>Кривизна роговицы больше, чем кривизна склеры. Граница перехода роговой оболочки в склеру идет косо спереди назад. В связи с этим роговицу сравнивают с часовым стеклом, вставленным в оправу. Полупрозрачная зона перехода роговицы в склеру носит название лимба. </w:t>
      </w:r>
    </w:p>
    <w:p w:rsidR="004D3FCF" w:rsidRPr="004D3FCF" w:rsidRDefault="004D3FCF" w:rsidP="004D3FCF">
      <w:pPr>
        <w:spacing w:after="0" w:line="240" w:lineRule="auto"/>
        <w:rPr>
          <w:rFonts w:ascii="Times New Roman" w:eastAsia="Times New Roman" w:hAnsi="Times New Roman" w:cs="Times New Roman"/>
          <w:sz w:val="24"/>
          <w:szCs w:val="24"/>
          <w:lang w:eastAsia="ru-RU"/>
        </w:rPr>
      </w:pPr>
      <w:r w:rsidRPr="004D3FCF">
        <w:rPr>
          <w:rFonts w:ascii="Times New Roman" w:eastAsia="Times New Roman" w:hAnsi="Times New Roman" w:cs="Times New Roman"/>
          <w:sz w:val="24"/>
          <w:szCs w:val="24"/>
          <w:lang w:eastAsia="ru-RU"/>
        </w:rPr>
        <w:br/>
        <w:t>Ткань роговицы состоит из пяти слоев.</w:t>
      </w:r>
      <w:r w:rsidRPr="004D3FCF">
        <w:rPr>
          <w:rFonts w:ascii="Times New Roman" w:eastAsia="Times New Roman" w:hAnsi="Times New Roman" w:cs="Times New Roman"/>
          <w:sz w:val="24"/>
          <w:szCs w:val="24"/>
          <w:lang w:eastAsia="ru-RU"/>
        </w:rPr>
        <w:br/>
        <w:t xml:space="preserve">1. Передний эпителий роговицы сформирован многогранными плоскими </w:t>
      </w:r>
      <w:proofErr w:type="spellStart"/>
      <w:r w:rsidRPr="004D3FCF">
        <w:rPr>
          <w:rFonts w:ascii="Times New Roman" w:eastAsia="Times New Roman" w:hAnsi="Times New Roman" w:cs="Times New Roman"/>
          <w:sz w:val="24"/>
          <w:szCs w:val="24"/>
          <w:lang w:eastAsia="ru-RU"/>
        </w:rPr>
        <w:t>неороговевающими</w:t>
      </w:r>
      <w:proofErr w:type="spellEnd"/>
      <w:r w:rsidRPr="004D3FCF">
        <w:rPr>
          <w:rFonts w:ascii="Times New Roman" w:eastAsia="Times New Roman" w:hAnsi="Times New Roman" w:cs="Times New Roman"/>
          <w:sz w:val="24"/>
          <w:szCs w:val="24"/>
          <w:lang w:eastAsia="ru-RU"/>
        </w:rPr>
        <w:t xml:space="preserve"> клетками. </w:t>
      </w:r>
      <w:r w:rsidRPr="004D3FCF">
        <w:rPr>
          <w:rFonts w:ascii="Times New Roman" w:eastAsia="Times New Roman" w:hAnsi="Times New Roman" w:cs="Times New Roman"/>
          <w:sz w:val="24"/>
          <w:szCs w:val="24"/>
          <w:lang w:eastAsia="ru-RU"/>
        </w:rPr>
        <w:br/>
        <w:t xml:space="preserve">2. Передняя пограничная пластинка или </w:t>
      </w:r>
      <w:proofErr w:type="spellStart"/>
      <w:r w:rsidRPr="004D3FCF">
        <w:rPr>
          <w:rFonts w:ascii="Times New Roman" w:eastAsia="Times New Roman" w:hAnsi="Times New Roman" w:cs="Times New Roman"/>
          <w:sz w:val="24"/>
          <w:szCs w:val="24"/>
          <w:lang w:eastAsia="ru-RU"/>
        </w:rPr>
        <w:t>боуменова</w:t>
      </w:r>
      <w:proofErr w:type="spellEnd"/>
      <w:r w:rsidRPr="004D3FCF">
        <w:rPr>
          <w:rFonts w:ascii="Times New Roman" w:eastAsia="Times New Roman" w:hAnsi="Times New Roman" w:cs="Times New Roman"/>
          <w:sz w:val="24"/>
          <w:szCs w:val="24"/>
          <w:lang w:eastAsia="ru-RU"/>
        </w:rPr>
        <w:t xml:space="preserve"> мембрана - бесструктурная однородная передняя пограничная пластинка.</w:t>
      </w:r>
      <w:r w:rsidRPr="004D3FCF">
        <w:rPr>
          <w:rFonts w:ascii="Times New Roman" w:eastAsia="Times New Roman" w:hAnsi="Times New Roman" w:cs="Times New Roman"/>
          <w:sz w:val="24"/>
          <w:szCs w:val="24"/>
          <w:lang w:eastAsia="ru-RU"/>
        </w:rPr>
        <w:br/>
        <w:t xml:space="preserve">3. Собственное вещество роговицы или строма. Она состоит из тонких, правильно чередующихся между собой соединительнотканных пластинок, отростки которых содержат множество тончайших фибрилл. Роль склеивающего вещества играет мукоид в </w:t>
      </w:r>
      <w:proofErr w:type="gramStart"/>
      <w:r w:rsidRPr="004D3FCF">
        <w:rPr>
          <w:rFonts w:ascii="Times New Roman" w:eastAsia="Times New Roman" w:hAnsi="Times New Roman" w:cs="Times New Roman"/>
          <w:sz w:val="24"/>
          <w:szCs w:val="24"/>
          <w:lang w:eastAsia="ru-RU"/>
        </w:rPr>
        <w:t>состав</w:t>
      </w:r>
      <w:proofErr w:type="gramEnd"/>
      <w:r w:rsidRPr="004D3FCF">
        <w:rPr>
          <w:rFonts w:ascii="Times New Roman" w:eastAsia="Times New Roman" w:hAnsi="Times New Roman" w:cs="Times New Roman"/>
          <w:sz w:val="24"/>
          <w:szCs w:val="24"/>
          <w:lang w:eastAsia="ru-RU"/>
        </w:rPr>
        <w:t xml:space="preserve"> которого входит </w:t>
      </w:r>
      <w:proofErr w:type="spellStart"/>
      <w:r w:rsidRPr="004D3FCF">
        <w:rPr>
          <w:rFonts w:ascii="Times New Roman" w:eastAsia="Times New Roman" w:hAnsi="Times New Roman" w:cs="Times New Roman"/>
          <w:sz w:val="24"/>
          <w:szCs w:val="24"/>
          <w:lang w:eastAsia="ru-RU"/>
        </w:rPr>
        <w:t>сульфогиалуроновая</w:t>
      </w:r>
      <w:proofErr w:type="spellEnd"/>
      <w:r w:rsidRPr="004D3FCF">
        <w:rPr>
          <w:rFonts w:ascii="Times New Roman" w:eastAsia="Times New Roman" w:hAnsi="Times New Roman" w:cs="Times New Roman"/>
          <w:sz w:val="24"/>
          <w:szCs w:val="24"/>
          <w:lang w:eastAsia="ru-RU"/>
        </w:rPr>
        <w:t xml:space="preserve"> кислота, обеспечивающая прозрачность роговицы. Она не содержит сосудов, восстанавливается медленно.</w:t>
      </w:r>
      <w:r w:rsidRPr="004D3FCF">
        <w:rPr>
          <w:rFonts w:ascii="Times New Roman" w:eastAsia="Times New Roman" w:hAnsi="Times New Roman" w:cs="Times New Roman"/>
          <w:sz w:val="24"/>
          <w:szCs w:val="24"/>
          <w:lang w:eastAsia="ru-RU"/>
        </w:rPr>
        <w:br/>
        <w:t xml:space="preserve">4. Задняя пограничная пластинка или </w:t>
      </w:r>
      <w:proofErr w:type="spellStart"/>
      <w:r w:rsidRPr="004D3FCF">
        <w:rPr>
          <w:rFonts w:ascii="Times New Roman" w:eastAsia="Times New Roman" w:hAnsi="Times New Roman" w:cs="Times New Roman"/>
          <w:sz w:val="24"/>
          <w:szCs w:val="24"/>
          <w:lang w:eastAsia="ru-RU"/>
        </w:rPr>
        <w:t>десцеметова</w:t>
      </w:r>
      <w:proofErr w:type="spellEnd"/>
      <w:r w:rsidRPr="004D3FCF">
        <w:rPr>
          <w:rFonts w:ascii="Times New Roman" w:eastAsia="Times New Roman" w:hAnsi="Times New Roman" w:cs="Times New Roman"/>
          <w:sz w:val="24"/>
          <w:szCs w:val="24"/>
          <w:lang w:eastAsia="ru-RU"/>
        </w:rPr>
        <w:t xml:space="preserve"> мембрана. Она очень плотная, </w:t>
      </w:r>
      <w:proofErr w:type="spellStart"/>
      <w:r w:rsidRPr="004D3FCF">
        <w:rPr>
          <w:rFonts w:ascii="Times New Roman" w:eastAsia="Times New Roman" w:hAnsi="Times New Roman" w:cs="Times New Roman"/>
          <w:sz w:val="24"/>
          <w:szCs w:val="24"/>
          <w:lang w:eastAsia="ru-RU"/>
        </w:rPr>
        <w:t>фибрилы</w:t>
      </w:r>
      <w:proofErr w:type="spellEnd"/>
      <w:r w:rsidRPr="004D3FCF">
        <w:rPr>
          <w:rFonts w:ascii="Times New Roman" w:eastAsia="Times New Roman" w:hAnsi="Times New Roman" w:cs="Times New Roman"/>
          <w:sz w:val="24"/>
          <w:szCs w:val="24"/>
          <w:lang w:eastAsia="ru-RU"/>
        </w:rPr>
        <w:t xml:space="preserve"> ее состоят из вещества, идентичного коллагену. Особенностью ее является устойчивость к химическим агентам и </w:t>
      </w:r>
      <w:proofErr w:type="spellStart"/>
      <w:r w:rsidRPr="004D3FCF">
        <w:rPr>
          <w:rFonts w:ascii="Times New Roman" w:eastAsia="Times New Roman" w:hAnsi="Times New Roman" w:cs="Times New Roman"/>
          <w:sz w:val="24"/>
          <w:szCs w:val="24"/>
          <w:lang w:eastAsia="ru-RU"/>
        </w:rPr>
        <w:t>литическому</w:t>
      </w:r>
      <w:proofErr w:type="spellEnd"/>
      <w:r w:rsidRPr="004D3FCF">
        <w:rPr>
          <w:rFonts w:ascii="Times New Roman" w:eastAsia="Times New Roman" w:hAnsi="Times New Roman" w:cs="Times New Roman"/>
          <w:sz w:val="24"/>
          <w:szCs w:val="24"/>
          <w:lang w:eastAsia="ru-RU"/>
        </w:rPr>
        <w:t xml:space="preserve"> действию гнойного экссудата при язвах роговицы, хорошо регенерирует. </w:t>
      </w:r>
      <w:r w:rsidRPr="004D3FCF">
        <w:rPr>
          <w:rFonts w:ascii="Times New Roman" w:eastAsia="Times New Roman" w:hAnsi="Times New Roman" w:cs="Times New Roman"/>
          <w:sz w:val="24"/>
          <w:szCs w:val="24"/>
          <w:lang w:eastAsia="ru-RU"/>
        </w:rPr>
        <w:br/>
        <w:t xml:space="preserve">5. Задний эпителий роговицы или эндотелий. Это один слой плоских призматических шестиугольных клеток, плотно прилегающих друг к другу. </w:t>
      </w:r>
      <w:proofErr w:type="spellStart"/>
      <w:r w:rsidRPr="004D3FCF">
        <w:rPr>
          <w:rFonts w:ascii="Times New Roman" w:eastAsia="Times New Roman" w:hAnsi="Times New Roman" w:cs="Times New Roman"/>
          <w:sz w:val="24"/>
          <w:szCs w:val="24"/>
          <w:lang w:eastAsia="ru-RU"/>
        </w:rPr>
        <w:t>Роговичный</w:t>
      </w:r>
      <w:proofErr w:type="spellEnd"/>
      <w:r w:rsidRPr="004D3FCF">
        <w:rPr>
          <w:rFonts w:ascii="Times New Roman" w:eastAsia="Times New Roman" w:hAnsi="Times New Roman" w:cs="Times New Roman"/>
          <w:sz w:val="24"/>
          <w:szCs w:val="24"/>
          <w:lang w:eastAsia="ru-RU"/>
        </w:rPr>
        <w:t xml:space="preserve"> эндотелий ответствен за прозрачность роговицы. </w:t>
      </w:r>
      <w:proofErr w:type="spellStart"/>
      <w:r w:rsidRPr="004D3FCF">
        <w:rPr>
          <w:rFonts w:ascii="Times New Roman" w:eastAsia="Times New Roman" w:hAnsi="Times New Roman" w:cs="Times New Roman"/>
          <w:sz w:val="24"/>
          <w:szCs w:val="24"/>
          <w:lang w:eastAsia="ru-RU"/>
        </w:rPr>
        <w:t>Роговичный</w:t>
      </w:r>
      <w:proofErr w:type="spellEnd"/>
      <w:r w:rsidRPr="004D3FCF">
        <w:rPr>
          <w:rFonts w:ascii="Times New Roman" w:eastAsia="Times New Roman" w:hAnsi="Times New Roman" w:cs="Times New Roman"/>
          <w:sz w:val="24"/>
          <w:szCs w:val="24"/>
          <w:lang w:eastAsia="ru-RU"/>
        </w:rPr>
        <w:t xml:space="preserve"> эндотелий не восстанавливается. </w:t>
      </w:r>
      <w:r w:rsidRPr="004D3FCF">
        <w:rPr>
          <w:rFonts w:ascii="Times New Roman" w:eastAsia="Times New Roman" w:hAnsi="Times New Roman" w:cs="Times New Roman"/>
          <w:sz w:val="24"/>
          <w:szCs w:val="24"/>
          <w:lang w:eastAsia="ru-RU"/>
        </w:rPr>
        <w:br/>
        <w:t> Инфекционный кератит (Гнойная язва роговицы)</w:t>
      </w:r>
      <w:r w:rsidRPr="004D3FCF">
        <w:rPr>
          <w:rFonts w:ascii="Times New Roman" w:eastAsia="Times New Roman" w:hAnsi="Times New Roman" w:cs="Times New Roman"/>
          <w:sz w:val="24"/>
          <w:szCs w:val="24"/>
          <w:lang w:eastAsia="ru-RU"/>
        </w:rPr>
        <w:br/>
        <w:t>Защитные механизмы роговицы</w:t>
      </w:r>
      <w:proofErr w:type="gramStart"/>
      <w:r w:rsidRPr="004D3FCF">
        <w:rPr>
          <w:rFonts w:ascii="Times New Roman" w:eastAsia="Times New Roman" w:hAnsi="Times New Roman" w:cs="Times New Roman"/>
          <w:sz w:val="24"/>
          <w:szCs w:val="24"/>
          <w:lang w:eastAsia="ru-RU"/>
        </w:rPr>
        <w:br/>
        <w:t>К</w:t>
      </w:r>
      <w:proofErr w:type="gramEnd"/>
      <w:r w:rsidRPr="004D3FCF">
        <w:rPr>
          <w:rFonts w:ascii="Times New Roman" w:eastAsia="Times New Roman" w:hAnsi="Times New Roman" w:cs="Times New Roman"/>
          <w:sz w:val="24"/>
          <w:szCs w:val="24"/>
          <w:lang w:eastAsia="ru-RU"/>
        </w:rPr>
        <w:t xml:space="preserve">ак было сказано выше роговица является наружной оболочкой глаза, постоянно контактирует с окружающей средой и поэтому выработались механизмы, которые ее защищают от вредного </w:t>
      </w:r>
      <w:proofErr w:type="spellStart"/>
      <w:r w:rsidRPr="004D3FCF">
        <w:rPr>
          <w:rFonts w:ascii="Times New Roman" w:eastAsia="Times New Roman" w:hAnsi="Times New Roman" w:cs="Times New Roman"/>
          <w:sz w:val="24"/>
          <w:szCs w:val="24"/>
          <w:lang w:eastAsia="ru-RU"/>
        </w:rPr>
        <w:t>воздейстивя</w:t>
      </w:r>
      <w:proofErr w:type="spellEnd"/>
      <w:r w:rsidRPr="004D3FCF">
        <w:rPr>
          <w:rFonts w:ascii="Times New Roman" w:eastAsia="Times New Roman" w:hAnsi="Times New Roman" w:cs="Times New Roman"/>
          <w:sz w:val="24"/>
          <w:szCs w:val="24"/>
          <w:lang w:eastAsia="ru-RU"/>
        </w:rPr>
        <w:t xml:space="preserve"> и травм. Механизмы включают:</w:t>
      </w:r>
      <w:r w:rsidRPr="004D3FCF">
        <w:rPr>
          <w:rFonts w:ascii="Times New Roman" w:eastAsia="Times New Roman" w:hAnsi="Times New Roman" w:cs="Times New Roman"/>
          <w:sz w:val="24"/>
          <w:szCs w:val="24"/>
          <w:lang w:eastAsia="ru-RU"/>
        </w:rPr>
        <w:br/>
        <w:t> * Рефлекторное закрытие глазной щели.</w:t>
      </w:r>
      <w:r w:rsidRPr="004D3FCF">
        <w:rPr>
          <w:rFonts w:ascii="Times New Roman" w:eastAsia="Times New Roman" w:hAnsi="Times New Roman" w:cs="Times New Roman"/>
          <w:sz w:val="24"/>
          <w:szCs w:val="24"/>
          <w:lang w:eastAsia="ru-RU"/>
        </w:rPr>
        <w:br/>
        <w:t> * Смывание вредных агентов слезной жидкостью (слезой).</w:t>
      </w:r>
      <w:r w:rsidRPr="004D3FCF">
        <w:rPr>
          <w:rFonts w:ascii="Times New Roman" w:eastAsia="Times New Roman" w:hAnsi="Times New Roman" w:cs="Times New Roman"/>
          <w:sz w:val="24"/>
          <w:szCs w:val="24"/>
          <w:lang w:eastAsia="ru-RU"/>
        </w:rPr>
        <w:br/>
        <w:t> * Эпителий восстанавливается быстро и полностью.</w:t>
      </w:r>
      <w:r w:rsidRPr="004D3FCF">
        <w:rPr>
          <w:rFonts w:ascii="Times New Roman" w:eastAsia="Times New Roman" w:hAnsi="Times New Roman" w:cs="Times New Roman"/>
          <w:sz w:val="24"/>
          <w:szCs w:val="24"/>
          <w:lang w:eastAsia="ru-RU"/>
        </w:rPr>
        <w:br/>
        <w:t xml:space="preserve">Предрасполагающие факторы. При незначительном повреждении роговицы микроорганизмы проникают в ее ткань роговицы через поврежденный </w:t>
      </w:r>
      <w:proofErr w:type="gramStart"/>
      <w:r w:rsidRPr="004D3FCF">
        <w:rPr>
          <w:rFonts w:ascii="Times New Roman" w:eastAsia="Times New Roman" w:hAnsi="Times New Roman" w:cs="Times New Roman"/>
          <w:sz w:val="24"/>
          <w:szCs w:val="24"/>
          <w:lang w:eastAsia="ru-RU"/>
        </w:rPr>
        <w:t>эпителий</w:t>
      </w:r>
      <w:proofErr w:type="gramEnd"/>
      <w:r w:rsidRPr="004D3FCF">
        <w:rPr>
          <w:rFonts w:ascii="Times New Roman" w:eastAsia="Times New Roman" w:hAnsi="Times New Roman" w:cs="Times New Roman"/>
          <w:sz w:val="24"/>
          <w:szCs w:val="24"/>
          <w:lang w:eastAsia="ru-RU"/>
        </w:rPr>
        <w:t xml:space="preserve"> и развивается характерное воспаление роговицы, которое называется кератитом. </w:t>
      </w:r>
      <w:r w:rsidRPr="004D3FCF">
        <w:rPr>
          <w:rFonts w:ascii="Times New Roman" w:eastAsia="Times New Roman" w:hAnsi="Times New Roman" w:cs="Times New Roman"/>
          <w:sz w:val="24"/>
          <w:szCs w:val="24"/>
          <w:lang w:eastAsia="ru-RU"/>
        </w:rPr>
        <w:br/>
        <w:t>Патогенными микроорганизмами, вызывающими заболевания роговицы могут быть: </w:t>
      </w:r>
      <w:r w:rsidRPr="004D3FCF">
        <w:rPr>
          <w:rFonts w:ascii="Times New Roman" w:eastAsia="Times New Roman" w:hAnsi="Times New Roman" w:cs="Times New Roman"/>
          <w:sz w:val="24"/>
          <w:szCs w:val="24"/>
          <w:lang w:eastAsia="ru-RU"/>
        </w:rPr>
        <w:br/>
        <w:t>• Вирусы.</w:t>
      </w:r>
      <w:r w:rsidRPr="004D3FCF">
        <w:rPr>
          <w:rFonts w:ascii="Times New Roman" w:eastAsia="Times New Roman" w:hAnsi="Times New Roman" w:cs="Times New Roman"/>
          <w:sz w:val="24"/>
          <w:szCs w:val="24"/>
          <w:lang w:eastAsia="ru-RU"/>
        </w:rPr>
        <w:br/>
        <w:t>• Бактерии.</w:t>
      </w:r>
      <w:r w:rsidRPr="004D3FCF">
        <w:rPr>
          <w:rFonts w:ascii="Times New Roman" w:eastAsia="Times New Roman" w:hAnsi="Times New Roman" w:cs="Times New Roman"/>
          <w:sz w:val="24"/>
          <w:szCs w:val="24"/>
          <w:lang w:eastAsia="ru-RU"/>
        </w:rPr>
        <w:br/>
        <w:t xml:space="preserve">• </w:t>
      </w:r>
      <w:proofErr w:type="spellStart"/>
      <w:r w:rsidRPr="004D3FCF">
        <w:rPr>
          <w:rFonts w:ascii="Times New Roman" w:eastAsia="Times New Roman" w:hAnsi="Times New Roman" w:cs="Times New Roman"/>
          <w:sz w:val="24"/>
          <w:szCs w:val="24"/>
          <w:lang w:eastAsia="ru-RU"/>
        </w:rPr>
        <w:t>Акантамебы</w:t>
      </w:r>
      <w:proofErr w:type="spellEnd"/>
      <w:r w:rsidRPr="004D3FCF">
        <w:rPr>
          <w:rFonts w:ascii="Times New Roman" w:eastAsia="Times New Roman" w:hAnsi="Times New Roman" w:cs="Times New Roman"/>
          <w:sz w:val="24"/>
          <w:szCs w:val="24"/>
          <w:lang w:eastAsia="ru-RU"/>
        </w:rPr>
        <w:t>.</w:t>
      </w:r>
      <w:r w:rsidRPr="004D3FCF">
        <w:rPr>
          <w:rFonts w:ascii="Times New Roman" w:eastAsia="Times New Roman" w:hAnsi="Times New Roman" w:cs="Times New Roman"/>
          <w:sz w:val="24"/>
          <w:szCs w:val="24"/>
          <w:lang w:eastAsia="ru-RU"/>
        </w:rPr>
        <w:br/>
        <w:t>• Грибы.</w:t>
      </w:r>
      <w:r w:rsidRPr="004D3FCF">
        <w:rPr>
          <w:rFonts w:ascii="Times New Roman" w:eastAsia="Times New Roman" w:hAnsi="Times New Roman" w:cs="Times New Roman"/>
          <w:sz w:val="24"/>
          <w:szCs w:val="24"/>
          <w:lang w:eastAsia="ru-RU"/>
        </w:rPr>
        <w:br/>
        <w:t xml:space="preserve">Патогенез: Как только эти микроорганизмы </w:t>
      </w:r>
      <w:proofErr w:type="gramStart"/>
      <w:r w:rsidRPr="004D3FCF">
        <w:rPr>
          <w:rFonts w:ascii="Times New Roman" w:eastAsia="Times New Roman" w:hAnsi="Times New Roman" w:cs="Times New Roman"/>
          <w:sz w:val="24"/>
          <w:szCs w:val="24"/>
          <w:lang w:eastAsia="ru-RU"/>
        </w:rPr>
        <w:t xml:space="preserve">проникли в </w:t>
      </w:r>
      <w:proofErr w:type="spellStart"/>
      <w:r w:rsidRPr="004D3FCF">
        <w:rPr>
          <w:rFonts w:ascii="Times New Roman" w:eastAsia="Times New Roman" w:hAnsi="Times New Roman" w:cs="Times New Roman"/>
          <w:sz w:val="24"/>
          <w:szCs w:val="24"/>
          <w:lang w:eastAsia="ru-RU"/>
        </w:rPr>
        <w:t>роговичную</w:t>
      </w:r>
      <w:proofErr w:type="spellEnd"/>
      <w:r w:rsidRPr="004D3FCF">
        <w:rPr>
          <w:rFonts w:ascii="Times New Roman" w:eastAsia="Times New Roman" w:hAnsi="Times New Roman" w:cs="Times New Roman"/>
          <w:sz w:val="24"/>
          <w:szCs w:val="24"/>
          <w:lang w:eastAsia="ru-RU"/>
        </w:rPr>
        <w:t xml:space="preserve"> ткань через </w:t>
      </w:r>
      <w:proofErr w:type="spellStart"/>
      <w:r w:rsidRPr="004D3FCF">
        <w:rPr>
          <w:rFonts w:ascii="Times New Roman" w:eastAsia="Times New Roman" w:hAnsi="Times New Roman" w:cs="Times New Roman"/>
          <w:sz w:val="24"/>
          <w:szCs w:val="24"/>
          <w:lang w:eastAsia="ru-RU"/>
        </w:rPr>
        <w:t>повехностное</w:t>
      </w:r>
      <w:proofErr w:type="spellEnd"/>
      <w:r w:rsidRPr="004D3FCF">
        <w:rPr>
          <w:rFonts w:ascii="Times New Roman" w:eastAsia="Times New Roman" w:hAnsi="Times New Roman" w:cs="Times New Roman"/>
          <w:sz w:val="24"/>
          <w:szCs w:val="24"/>
          <w:lang w:eastAsia="ru-RU"/>
        </w:rPr>
        <w:t xml:space="preserve"> повреждение происходит</w:t>
      </w:r>
      <w:proofErr w:type="gramEnd"/>
      <w:r w:rsidRPr="004D3FCF">
        <w:rPr>
          <w:rFonts w:ascii="Times New Roman" w:eastAsia="Times New Roman" w:hAnsi="Times New Roman" w:cs="Times New Roman"/>
          <w:sz w:val="24"/>
          <w:szCs w:val="24"/>
          <w:lang w:eastAsia="ru-RU"/>
        </w:rPr>
        <w:t xml:space="preserve"> следующее: </w:t>
      </w:r>
      <w:r w:rsidRPr="004D3FCF">
        <w:rPr>
          <w:rFonts w:ascii="Times New Roman" w:eastAsia="Times New Roman" w:hAnsi="Times New Roman" w:cs="Times New Roman"/>
          <w:sz w:val="24"/>
          <w:szCs w:val="24"/>
          <w:lang w:eastAsia="ru-RU"/>
        </w:rPr>
        <w:br/>
        <w:t>• Поверхностное повреждение роговицы</w:t>
      </w:r>
      <w:proofErr w:type="gramStart"/>
      <w:r w:rsidRPr="004D3FCF">
        <w:rPr>
          <w:rFonts w:ascii="Times New Roman" w:eastAsia="Times New Roman" w:hAnsi="Times New Roman" w:cs="Times New Roman"/>
          <w:sz w:val="24"/>
          <w:szCs w:val="24"/>
          <w:lang w:eastAsia="ru-RU"/>
        </w:rPr>
        <w:br/>
        <w:t>• З</w:t>
      </w:r>
      <w:proofErr w:type="gramEnd"/>
      <w:r w:rsidRPr="004D3FCF">
        <w:rPr>
          <w:rFonts w:ascii="Times New Roman" w:eastAsia="Times New Roman" w:hAnsi="Times New Roman" w:cs="Times New Roman"/>
          <w:sz w:val="24"/>
          <w:szCs w:val="24"/>
          <w:lang w:eastAsia="ru-RU"/>
        </w:rPr>
        <w:t>атем микроорганизмы проникают вглубь, в строму.</w:t>
      </w:r>
      <w:r w:rsidRPr="004D3FCF">
        <w:rPr>
          <w:rFonts w:ascii="Times New Roman" w:eastAsia="Times New Roman" w:hAnsi="Times New Roman" w:cs="Times New Roman"/>
          <w:sz w:val="24"/>
          <w:szCs w:val="24"/>
          <w:lang w:eastAsia="ru-RU"/>
        </w:rPr>
        <w:br/>
        <w:t>• Антитела инфильтрируют ткань роговицы. </w:t>
      </w:r>
      <w:r w:rsidRPr="004D3FCF">
        <w:rPr>
          <w:rFonts w:ascii="Times New Roman" w:eastAsia="Times New Roman" w:hAnsi="Times New Roman" w:cs="Times New Roman"/>
          <w:sz w:val="24"/>
          <w:szCs w:val="24"/>
          <w:lang w:eastAsia="ru-RU"/>
        </w:rPr>
        <w:br/>
        <w:t>• В результате, роговица теряет прозрачность и появляется инфильтрат роговицы. </w:t>
      </w:r>
      <w:r w:rsidRPr="004D3FCF">
        <w:rPr>
          <w:rFonts w:ascii="Times New Roman" w:eastAsia="Times New Roman" w:hAnsi="Times New Roman" w:cs="Times New Roman"/>
          <w:sz w:val="24"/>
          <w:szCs w:val="24"/>
          <w:lang w:eastAsia="ru-RU"/>
        </w:rPr>
        <w:br/>
        <w:t xml:space="preserve">• Экссудат в передней камере глаза в виде </w:t>
      </w:r>
      <w:proofErr w:type="spellStart"/>
      <w:r w:rsidRPr="004D3FCF">
        <w:rPr>
          <w:rFonts w:ascii="Times New Roman" w:eastAsia="Times New Roman" w:hAnsi="Times New Roman" w:cs="Times New Roman"/>
          <w:sz w:val="24"/>
          <w:szCs w:val="24"/>
          <w:lang w:eastAsia="ru-RU"/>
        </w:rPr>
        <w:t>гипопиона</w:t>
      </w:r>
      <w:proofErr w:type="spellEnd"/>
      <w:r w:rsidRPr="004D3FCF">
        <w:rPr>
          <w:rFonts w:ascii="Times New Roman" w:eastAsia="Times New Roman" w:hAnsi="Times New Roman" w:cs="Times New Roman"/>
          <w:sz w:val="24"/>
          <w:szCs w:val="24"/>
          <w:lang w:eastAsia="ru-RU"/>
        </w:rPr>
        <w:t xml:space="preserve"> (гной накапливается на дне передней камеры глаза).  </w:t>
      </w:r>
      <w:r w:rsidRPr="004D3FCF">
        <w:rPr>
          <w:rFonts w:ascii="Times New Roman" w:eastAsia="Times New Roman" w:hAnsi="Times New Roman" w:cs="Times New Roman"/>
          <w:sz w:val="24"/>
          <w:szCs w:val="24"/>
          <w:lang w:eastAsia="ru-RU"/>
        </w:rPr>
        <w:br/>
        <w:t>• Бактерии проникают в толщу роговицы.</w:t>
      </w:r>
      <w:r w:rsidRPr="004D3FCF">
        <w:rPr>
          <w:rFonts w:ascii="Times New Roman" w:eastAsia="Times New Roman" w:hAnsi="Times New Roman" w:cs="Times New Roman"/>
          <w:sz w:val="24"/>
          <w:szCs w:val="24"/>
          <w:lang w:eastAsia="ru-RU"/>
        </w:rPr>
        <w:br/>
        <w:t xml:space="preserve">• Как результат роговицы </w:t>
      </w:r>
      <w:proofErr w:type="spellStart"/>
      <w:r w:rsidRPr="004D3FCF">
        <w:rPr>
          <w:rFonts w:ascii="Times New Roman" w:eastAsia="Times New Roman" w:hAnsi="Times New Roman" w:cs="Times New Roman"/>
          <w:sz w:val="24"/>
          <w:szCs w:val="24"/>
          <w:lang w:eastAsia="ru-RU"/>
        </w:rPr>
        <w:t>стоновиться</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гнойно</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расплавденной</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вплодь</w:t>
      </w:r>
      <w:proofErr w:type="spellEnd"/>
      <w:r w:rsidRPr="004D3FCF">
        <w:rPr>
          <w:rFonts w:ascii="Times New Roman" w:eastAsia="Times New Roman" w:hAnsi="Times New Roman" w:cs="Times New Roman"/>
          <w:sz w:val="24"/>
          <w:szCs w:val="24"/>
          <w:lang w:eastAsia="ru-RU"/>
        </w:rPr>
        <w:t xml:space="preserve"> до </w:t>
      </w:r>
      <w:proofErr w:type="spellStart"/>
      <w:r w:rsidRPr="004D3FCF">
        <w:rPr>
          <w:rFonts w:ascii="Times New Roman" w:eastAsia="Times New Roman" w:hAnsi="Times New Roman" w:cs="Times New Roman"/>
          <w:sz w:val="24"/>
          <w:szCs w:val="24"/>
          <w:lang w:eastAsia="ru-RU"/>
        </w:rPr>
        <w:t>десцеметовой</w:t>
      </w:r>
      <w:proofErr w:type="spellEnd"/>
      <w:r w:rsidRPr="004D3FCF">
        <w:rPr>
          <w:rFonts w:ascii="Times New Roman" w:eastAsia="Times New Roman" w:hAnsi="Times New Roman" w:cs="Times New Roman"/>
          <w:sz w:val="24"/>
          <w:szCs w:val="24"/>
          <w:lang w:eastAsia="ru-RU"/>
        </w:rPr>
        <w:t xml:space="preserve"> </w:t>
      </w:r>
      <w:r w:rsidRPr="004D3FCF">
        <w:rPr>
          <w:rFonts w:ascii="Times New Roman" w:eastAsia="Times New Roman" w:hAnsi="Times New Roman" w:cs="Times New Roman"/>
          <w:sz w:val="24"/>
          <w:szCs w:val="24"/>
          <w:lang w:eastAsia="ru-RU"/>
        </w:rPr>
        <w:lastRenderedPageBreak/>
        <w:t xml:space="preserve">оболочки, которая устойчива к </w:t>
      </w:r>
      <w:proofErr w:type="spellStart"/>
      <w:r w:rsidRPr="004D3FCF">
        <w:rPr>
          <w:rFonts w:ascii="Times New Roman" w:eastAsia="Times New Roman" w:hAnsi="Times New Roman" w:cs="Times New Roman"/>
          <w:sz w:val="24"/>
          <w:szCs w:val="24"/>
          <w:lang w:eastAsia="ru-RU"/>
        </w:rPr>
        <w:t>литическому</w:t>
      </w:r>
      <w:proofErr w:type="spellEnd"/>
      <w:r w:rsidRPr="004D3FCF">
        <w:rPr>
          <w:rFonts w:ascii="Times New Roman" w:eastAsia="Times New Roman" w:hAnsi="Times New Roman" w:cs="Times New Roman"/>
          <w:sz w:val="24"/>
          <w:szCs w:val="24"/>
          <w:lang w:eastAsia="ru-RU"/>
        </w:rPr>
        <w:t xml:space="preserve"> действию бактерий, она растягивается в центре язвы и видна в виде </w:t>
      </w:r>
      <w:proofErr w:type="spellStart"/>
      <w:r w:rsidRPr="004D3FCF">
        <w:rPr>
          <w:rFonts w:ascii="Times New Roman" w:eastAsia="Times New Roman" w:hAnsi="Times New Roman" w:cs="Times New Roman"/>
          <w:sz w:val="24"/>
          <w:szCs w:val="24"/>
          <w:lang w:eastAsia="ru-RU"/>
        </w:rPr>
        <w:t>проминирующего</w:t>
      </w:r>
      <w:proofErr w:type="spellEnd"/>
      <w:r w:rsidRPr="004D3FCF">
        <w:rPr>
          <w:rFonts w:ascii="Times New Roman" w:eastAsia="Times New Roman" w:hAnsi="Times New Roman" w:cs="Times New Roman"/>
          <w:sz w:val="24"/>
          <w:szCs w:val="24"/>
          <w:lang w:eastAsia="ru-RU"/>
        </w:rPr>
        <w:t xml:space="preserve"> черного пузырька (</w:t>
      </w:r>
      <w:proofErr w:type="spellStart"/>
      <w:r w:rsidRPr="004D3FCF">
        <w:rPr>
          <w:rFonts w:ascii="Times New Roman" w:eastAsia="Times New Roman" w:hAnsi="Times New Roman" w:cs="Times New Roman"/>
          <w:sz w:val="24"/>
          <w:szCs w:val="24"/>
          <w:lang w:eastAsia="ru-RU"/>
        </w:rPr>
        <w:t>десцеметоцеле</w:t>
      </w:r>
      <w:proofErr w:type="spellEnd"/>
      <w:r w:rsidRPr="004D3FCF">
        <w:rPr>
          <w:rFonts w:ascii="Times New Roman" w:eastAsia="Times New Roman" w:hAnsi="Times New Roman" w:cs="Times New Roman"/>
          <w:sz w:val="24"/>
          <w:szCs w:val="24"/>
          <w:lang w:eastAsia="ru-RU"/>
        </w:rPr>
        <w:t>). Ее видно при исследовании на щелевой лампе.</w:t>
      </w:r>
      <w:r w:rsidRPr="004D3FCF">
        <w:rPr>
          <w:rFonts w:ascii="Times New Roman" w:eastAsia="Times New Roman" w:hAnsi="Times New Roman" w:cs="Times New Roman"/>
          <w:sz w:val="24"/>
          <w:szCs w:val="24"/>
          <w:lang w:eastAsia="ru-RU"/>
        </w:rPr>
        <w:br/>
        <w:t xml:space="preserve">• Если заболевание прогрессирует, происходит перфорация </w:t>
      </w:r>
      <w:proofErr w:type="spellStart"/>
      <w:r w:rsidRPr="004D3FCF">
        <w:rPr>
          <w:rFonts w:ascii="Times New Roman" w:eastAsia="Times New Roman" w:hAnsi="Times New Roman" w:cs="Times New Roman"/>
          <w:sz w:val="24"/>
          <w:szCs w:val="24"/>
          <w:lang w:eastAsia="ru-RU"/>
        </w:rPr>
        <w:t>десцеметовой</w:t>
      </w:r>
      <w:proofErr w:type="spellEnd"/>
      <w:r w:rsidRPr="004D3FCF">
        <w:rPr>
          <w:rFonts w:ascii="Times New Roman" w:eastAsia="Times New Roman" w:hAnsi="Times New Roman" w:cs="Times New Roman"/>
          <w:sz w:val="24"/>
          <w:szCs w:val="24"/>
          <w:lang w:eastAsia="ru-RU"/>
        </w:rPr>
        <w:t xml:space="preserve"> мембраны и внутриглазная жидкость истекает. Это называется перфорацией язвы роговицы и требует немедленного хирургического вмешательства (немедленная кератопластика). Больной теряет зрение и глаз становиться мягким.</w:t>
      </w:r>
      <w:r w:rsidRPr="004D3FCF">
        <w:rPr>
          <w:rFonts w:ascii="Times New Roman" w:eastAsia="Times New Roman" w:hAnsi="Times New Roman" w:cs="Times New Roman"/>
          <w:sz w:val="24"/>
          <w:szCs w:val="24"/>
          <w:lang w:eastAsia="ru-RU"/>
        </w:rPr>
        <w:br/>
        <w:t xml:space="preserve">Радужная оболочка близко подходит к </w:t>
      </w:r>
      <w:proofErr w:type="spellStart"/>
      <w:r w:rsidRPr="004D3FCF">
        <w:rPr>
          <w:rFonts w:ascii="Times New Roman" w:eastAsia="Times New Roman" w:hAnsi="Times New Roman" w:cs="Times New Roman"/>
          <w:sz w:val="24"/>
          <w:szCs w:val="24"/>
          <w:lang w:eastAsia="ru-RU"/>
        </w:rPr>
        <w:t>роговичному</w:t>
      </w:r>
      <w:proofErr w:type="spellEnd"/>
      <w:r w:rsidRPr="004D3FCF">
        <w:rPr>
          <w:rFonts w:ascii="Times New Roman" w:eastAsia="Times New Roman" w:hAnsi="Times New Roman" w:cs="Times New Roman"/>
          <w:sz w:val="24"/>
          <w:szCs w:val="24"/>
          <w:lang w:eastAsia="ru-RU"/>
        </w:rPr>
        <w:t xml:space="preserve"> дефекту и закрывает его, образуется сращение радужки с роговицей, которое называется передней </w:t>
      </w:r>
      <w:proofErr w:type="spellStart"/>
      <w:r w:rsidRPr="004D3FCF">
        <w:rPr>
          <w:rFonts w:ascii="Times New Roman" w:eastAsia="Times New Roman" w:hAnsi="Times New Roman" w:cs="Times New Roman"/>
          <w:sz w:val="24"/>
          <w:szCs w:val="24"/>
          <w:lang w:eastAsia="ru-RU"/>
        </w:rPr>
        <w:t>синехией</w:t>
      </w:r>
      <w:proofErr w:type="spellEnd"/>
      <w:r w:rsidRPr="004D3FCF">
        <w:rPr>
          <w:rFonts w:ascii="Times New Roman" w:eastAsia="Times New Roman" w:hAnsi="Times New Roman" w:cs="Times New Roman"/>
          <w:sz w:val="24"/>
          <w:szCs w:val="24"/>
          <w:lang w:eastAsia="ru-RU"/>
        </w:rPr>
        <w:t xml:space="preserve">. Эта последовательность развития язвы может происходить с большой скоростью. Прогрессирование язвы роговицы может развиваться очень быстро от нескольких часов до нескольких дней и зависит от иммунного статуса человека, расплавление идет до </w:t>
      </w:r>
      <w:proofErr w:type="spellStart"/>
      <w:r w:rsidRPr="004D3FCF">
        <w:rPr>
          <w:rFonts w:ascii="Times New Roman" w:eastAsia="Times New Roman" w:hAnsi="Times New Roman" w:cs="Times New Roman"/>
          <w:sz w:val="24"/>
          <w:szCs w:val="24"/>
          <w:lang w:eastAsia="ru-RU"/>
        </w:rPr>
        <w:t>десцеметоцеле</w:t>
      </w:r>
      <w:proofErr w:type="spellEnd"/>
      <w:r w:rsidRPr="004D3FCF">
        <w:rPr>
          <w:rFonts w:ascii="Times New Roman" w:eastAsia="Times New Roman" w:hAnsi="Times New Roman" w:cs="Times New Roman"/>
          <w:sz w:val="24"/>
          <w:szCs w:val="24"/>
          <w:lang w:eastAsia="ru-RU"/>
        </w:rPr>
        <w:t xml:space="preserve">. Эту быстро прогрессирующую язву роговицы (чаще бактериального происхождения) называют ползучей язвой роговицы. Она быстро приводит к </w:t>
      </w:r>
      <w:proofErr w:type="spellStart"/>
      <w:r w:rsidRPr="004D3FCF">
        <w:rPr>
          <w:rFonts w:ascii="Times New Roman" w:eastAsia="Times New Roman" w:hAnsi="Times New Roman" w:cs="Times New Roman"/>
          <w:sz w:val="24"/>
          <w:szCs w:val="24"/>
          <w:lang w:eastAsia="ru-RU"/>
        </w:rPr>
        <w:t>пенетрации</w:t>
      </w:r>
      <w:proofErr w:type="spellEnd"/>
      <w:r w:rsidRPr="004D3FCF">
        <w:rPr>
          <w:rFonts w:ascii="Times New Roman" w:eastAsia="Times New Roman" w:hAnsi="Times New Roman" w:cs="Times New Roman"/>
          <w:sz w:val="24"/>
          <w:szCs w:val="24"/>
          <w:lang w:eastAsia="ru-RU"/>
        </w:rPr>
        <w:t xml:space="preserve"> (перфорации) роговицы и внутриглазным осложнениям. Ползучая язва роговицы - одна из наиболее опасных заболеваний глаз, поскольку может быстро привести к потере глаза.</w:t>
      </w:r>
      <w:r w:rsidRPr="004D3FCF">
        <w:rPr>
          <w:rFonts w:ascii="Times New Roman" w:eastAsia="Times New Roman" w:hAnsi="Times New Roman" w:cs="Times New Roman"/>
          <w:sz w:val="24"/>
          <w:szCs w:val="24"/>
          <w:lang w:eastAsia="ru-RU"/>
        </w:rPr>
        <w:br/>
        <w:t>Общие признаки инфекционных кератитов. </w:t>
      </w:r>
      <w:r w:rsidRPr="004D3FCF">
        <w:rPr>
          <w:rFonts w:ascii="Times New Roman" w:eastAsia="Times New Roman" w:hAnsi="Times New Roman" w:cs="Times New Roman"/>
          <w:sz w:val="24"/>
          <w:szCs w:val="24"/>
          <w:lang w:eastAsia="ru-RU"/>
        </w:rPr>
        <w:br/>
        <w:t xml:space="preserve">Пациенты жалуются на чувство инородного тела в глазу, умеренные боли в глазу, фотофобии, снижение зрения, слезотечение и гнойное отделяемое. </w:t>
      </w:r>
      <w:proofErr w:type="gramStart"/>
      <w:r w:rsidRPr="004D3FCF">
        <w:rPr>
          <w:rFonts w:ascii="Times New Roman" w:eastAsia="Times New Roman" w:hAnsi="Times New Roman" w:cs="Times New Roman"/>
          <w:sz w:val="24"/>
          <w:szCs w:val="24"/>
          <w:lang w:eastAsia="ru-RU"/>
        </w:rPr>
        <w:t>Гнойное</w:t>
      </w:r>
      <w:proofErr w:type="gramEnd"/>
      <w:r w:rsidRPr="004D3FCF">
        <w:rPr>
          <w:rFonts w:ascii="Times New Roman" w:eastAsia="Times New Roman" w:hAnsi="Times New Roman" w:cs="Times New Roman"/>
          <w:sz w:val="24"/>
          <w:szCs w:val="24"/>
          <w:lang w:eastAsia="ru-RU"/>
        </w:rPr>
        <w:t xml:space="preserve"> отделяемое типично для бактериальных форм кератита; вирусные формы производят слизистым отделяемым.</w:t>
      </w:r>
      <w:r w:rsidRPr="004D3FCF">
        <w:rPr>
          <w:rFonts w:ascii="Times New Roman" w:eastAsia="Times New Roman" w:hAnsi="Times New Roman" w:cs="Times New Roman"/>
          <w:sz w:val="24"/>
          <w:szCs w:val="24"/>
          <w:lang w:eastAsia="ru-RU"/>
        </w:rPr>
        <w:br/>
        <w:t xml:space="preserve">Диагноз ставиться на основании идентификации </w:t>
      </w:r>
      <w:proofErr w:type="gramStart"/>
      <w:r w:rsidRPr="004D3FCF">
        <w:rPr>
          <w:rFonts w:ascii="Times New Roman" w:eastAsia="Times New Roman" w:hAnsi="Times New Roman" w:cs="Times New Roman"/>
          <w:sz w:val="24"/>
          <w:szCs w:val="24"/>
          <w:lang w:eastAsia="ru-RU"/>
        </w:rPr>
        <w:t>патогенного</w:t>
      </w:r>
      <w:proofErr w:type="gram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микрорганизма</w:t>
      </w:r>
      <w:proofErr w:type="spellEnd"/>
      <w:r w:rsidRPr="004D3FCF">
        <w:rPr>
          <w:rFonts w:ascii="Times New Roman" w:eastAsia="Times New Roman" w:hAnsi="Times New Roman" w:cs="Times New Roman"/>
          <w:sz w:val="24"/>
          <w:szCs w:val="24"/>
          <w:lang w:eastAsia="ru-RU"/>
        </w:rPr>
        <w:t>. Ползучая язва роговицы часто развивается с сильной воспалительной реакцией в передней камере глаза, заключающаяся в накоплении клеток и гноя в нижней части передней камеры (</w:t>
      </w:r>
      <w:proofErr w:type="spellStart"/>
      <w:r w:rsidRPr="004D3FCF">
        <w:rPr>
          <w:rFonts w:ascii="Times New Roman" w:eastAsia="Times New Roman" w:hAnsi="Times New Roman" w:cs="Times New Roman"/>
          <w:sz w:val="24"/>
          <w:szCs w:val="24"/>
          <w:lang w:eastAsia="ru-RU"/>
        </w:rPr>
        <w:t>гипопион</w:t>
      </w:r>
      <w:proofErr w:type="spellEnd"/>
      <w:r w:rsidRPr="004D3FCF">
        <w:rPr>
          <w:rFonts w:ascii="Times New Roman" w:eastAsia="Times New Roman" w:hAnsi="Times New Roman" w:cs="Times New Roman"/>
          <w:sz w:val="24"/>
          <w:szCs w:val="24"/>
          <w:lang w:eastAsia="ru-RU"/>
        </w:rPr>
        <w:t xml:space="preserve">) и образованием задних спаек радужки с хрусталиком (задние </w:t>
      </w:r>
      <w:proofErr w:type="spellStart"/>
      <w:r w:rsidRPr="004D3FCF">
        <w:rPr>
          <w:rFonts w:ascii="Times New Roman" w:eastAsia="Times New Roman" w:hAnsi="Times New Roman" w:cs="Times New Roman"/>
          <w:sz w:val="24"/>
          <w:szCs w:val="24"/>
          <w:lang w:eastAsia="ru-RU"/>
        </w:rPr>
        <w:t>синехии</w:t>
      </w:r>
      <w:proofErr w:type="spellEnd"/>
      <w:r w:rsidRPr="004D3FCF">
        <w:rPr>
          <w:rFonts w:ascii="Times New Roman" w:eastAsia="Times New Roman" w:hAnsi="Times New Roman" w:cs="Times New Roman"/>
          <w:sz w:val="24"/>
          <w:szCs w:val="24"/>
          <w:lang w:eastAsia="ru-RU"/>
        </w:rPr>
        <w:t>).</w:t>
      </w:r>
      <w:r w:rsidRPr="004D3FCF">
        <w:rPr>
          <w:rFonts w:ascii="Times New Roman" w:eastAsia="Times New Roman" w:hAnsi="Times New Roman" w:cs="Times New Roman"/>
          <w:sz w:val="24"/>
          <w:szCs w:val="24"/>
          <w:lang w:eastAsia="ru-RU"/>
        </w:rPr>
        <w:br/>
        <w:t>Лечение:</w:t>
      </w:r>
      <w:r w:rsidRPr="004D3FCF">
        <w:rPr>
          <w:rFonts w:ascii="Times New Roman" w:eastAsia="Times New Roman" w:hAnsi="Times New Roman" w:cs="Times New Roman"/>
          <w:sz w:val="24"/>
          <w:szCs w:val="24"/>
          <w:lang w:eastAsia="ru-RU"/>
        </w:rPr>
        <w:br/>
        <w:t xml:space="preserve">Из-за риска перфорации, любой тип </w:t>
      </w:r>
      <w:proofErr w:type="spellStart"/>
      <w:r w:rsidRPr="004D3FCF">
        <w:rPr>
          <w:rFonts w:ascii="Times New Roman" w:eastAsia="Times New Roman" w:hAnsi="Times New Roman" w:cs="Times New Roman"/>
          <w:sz w:val="24"/>
          <w:szCs w:val="24"/>
          <w:lang w:eastAsia="ru-RU"/>
        </w:rPr>
        <w:t>роговичной</w:t>
      </w:r>
      <w:proofErr w:type="spellEnd"/>
      <w:r w:rsidRPr="004D3FCF">
        <w:rPr>
          <w:rFonts w:ascii="Times New Roman" w:eastAsia="Times New Roman" w:hAnsi="Times New Roman" w:cs="Times New Roman"/>
          <w:sz w:val="24"/>
          <w:szCs w:val="24"/>
          <w:lang w:eastAsia="ru-RU"/>
        </w:rPr>
        <w:t xml:space="preserve"> язвы - экстренное состояние, требующее лечение офтальмолога.</w:t>
      </w:r>
      <w:r w:rsidRPr="004D3FCF">
        <w:rPr>
          <w:rFonts w:ascii="Times New Roman" w:eastAsia="Times New Roman" w:hAnsi="Times New Roman" w:cs="Times New Roman"/>
          <w:sz w:val="24"/>
          <w:szCs w:val="24"/>
          <w:lang w:eastAsia="ru-RU"/>
        </w:rPr>
        <w:br/>
        <w:t xml:space="preserve">Консервативная терапия. Лечение </w:t>
      </w:r>
      <w:proofErr w:type="spellStart"/>
      <w:r w:rsidRPr="004D3FCF">
        <w:rPr>
          <w:rFonts w:ascii="Times New Roman" w:eastAsia="Times New Roman" w:hAnsi="Times New Roman" w:cs="Times New Roman"/>
          <w:sz w:val="24"/>
          <w:szCs w:val="24"/>
          <w:lang w:eastAsia="ru-RU"/>
        </w:rPr>
        <w:t>начанают</w:t>
      </w:r>
      <w:proofErr w:type="spellEnd"/>
      <w:r w:rsidRPr="004D3FCF">
        <w:rPr>
          <w:rFonts w:ascii="Times New Roman" w:eastAsia="Times New Roman" w:hAnsi="Times New Roman" w:cs="Times New Roman"/>
          <w:sz w:val="24"/>
          <w:szCs w:val="24"/>
          <w:lang w:eastAsia="ru-RU"/>
        </w:rPr>
        <w:t xml:space="preserve"> с типичных антибиотиков (типа </w:t>
      </w:r>
      <w:proofErr w:type="spellStart"/>
      <w:r w:rsidRPr="004D3FCF">
        <w:rPr>
          <w:rFonts w:ascii="Times New Roman" w:eastAsia="Times New Roman" w:hAnsi="Times New Roman" w:cs="Times New Roman"/>
          <w:sz w:val="24"/>
          <w:szCs w:val="24"/>
          <w:lang w:eastAsia="ru-RU"/>
        </w:rPr>
        <w:t>офлоксацина</w:t>
      </w:r>
      <w:proofErr w:type="spellEnd"/>
      <w:r w:rsidRPr="004D3FCF">
        <w:rPr>
          <w:rFonts w:ascii="Times New Roman" w:eastAsia="Times New Roman" w:hAnsi="Times New Roman" w:cs="Times New Roman"/>
          <w:sz w:val="24"/>
          <w:szCs w:val="24"/>
          <w:lang w:eastAsia="ru-RU"/>
        </w:rPr>
        <w:t xml:space="preserve"> и </w:t>
      </w:r>
      <w:proofErr w:type="spellStart"/>
      <w:r w:rsidRPr="004D3FCF">
        <w:rPr>
          <w:rFonts w:ascii="Times New Roman" w:eastAsia="Times New Roman" w:hAnsi="Times New Roman" w:cs="Times New Roman"/>
          <w:sz w:val="24"/>
          <w:szCs w:val="24"/>
          <w:lang w:eastAsia="ru-RU"/>
        </w:rPr>
        <w:t>полимиксина</w:t>
      </w:r>
      <w:proofErr w:type="spellEnd"/>
      <w:r w:rsidRPr="004D3FCF">
        <w:rPr>
          <w:rFonts w:ascii="Times New Roman" w:eastAsia="Times New Roman" w:hAnsi="Times New Roman" w:cs="Times New Roman"/>
          <w:sz w:val="24"/>
          <w:szCs w:val="24"/>
          <w:lang w:eastAsia="ru-RU"/>
        </w:rPr>
        <w:t xml:space="preserve">) с очень широким спектром действия против наиболее распространенных </w:t>
      </w:r>
      <w:proofErr w:type="spellStart"/>
      <w:proofErr w:type="gramStart"/>
      <w:r w:rsidRPr="004D3FCF">
        <w:rPr>
          <w:rFonts w:ascii="Times New Roman" w:eastAsia="Times New Roman" w:hAnsi="Times New Roman" w:cs="Times New Roman"/>
          <w:sz w:val="24"/>
          <w:szCs w:val="24"/>
          <w:lang w:eastAsia="ru-RU"/>
        </w:rPr>
        <w:t>Грамм-положительных</w:t>
      </w:r>
      <w:proofErr w:type="spellEnd"/>
      <w:proofErr w:type="gramEnd"/>
      <w:r w:rsidRPr="004D3FCF">
        <w:rPr>
          <w:rFonts w:ascii="Times New Roman" w:eastAsia="Times New Roman" w:hAnsi="Times New Roman" w:cs="Times New Roman"/>
          <w:sz w:val="24"/>
          <w:szCs w:val="24"/>
          <w:lang w:eastAsia="ru-RU"/>
        </w:rPr>
        <w:t xml:space="preserve"> и </w:t>
      </w:r>
      <w:proofErr w:type="spellStart"/>
      <w:r w:rsidRPr="004D3FCF">
        <w:rPr>
          <w:rFonts w:ascii="Times New Roman" w:eastAsia="Times New Roman" w:hAnsi="Times New Roman" w:cs="Times New Roman"/>
          <w:sz w:val="24"/>
          <w:szCs w:val="24"/>
          <w:lang w:eastAsia="ru-RU"/>
        </w:rPr>
        <w:t>Грамм-отрицательных</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микрорганизмов</w:t>
      </w:r>
      <w:proofErr w:type="spellEnd"/>
      <w:r w:rsidRPr="004D3FCF">
        <w:rPr>
          <w:rFonts w:ascii="Times New Roman" w:eastAsia="Times New Roman" w:hAnsi="Times New Roman" w:cs="Times New Roman"/>
          <w:sz w:val="24"/>
          <w:szCs w:val="24"/>
          <w:lang w:eastAsia="ru-RU"/>
        </w:rPr>
        <w:t xml:space="preserve">, пока не известны исследования мазков на патогенную микрофлору и чувствительность к антибиотикам. Лечение проводится только в стационаре. </w:t>
      </w:r>
      <w:proofErr w:type="gramStart"/>
      <w:r w:rsidRPr="004D3FCF">
        <w:rPr>
          <w:rFonts w:ascii="Times New Roman" w:eastAsia="Times New Roman" w:hAnsi="Times New Roman" w:cs="Times New Roman"/>
          <w:sz w:val="24"/>
          <w:szCs w:val="24"/>
          <w:lang w:eastAsia="ru-RU"/>
        </w:rPr>
        <w:t xml:space="preserve">Местно - частые </w:t>
      </w:r>
      <w:proofErr w:type="spellStart"/>
      <w:r w:rsidRPr="004D3FCF">
        <w:rPr>
          <w:rFonts w:ascii="Times New Roman" w:eastAsia="Times New Roman" w:hAnsi="Times New Roman" w:cs="Times New Roman"/>
          <w:sz w:val="24"/>
          <w:szCs w:val="24"/>
          <w:lang w:eastAsia="ru-RU"/>
        </w:rPr>
        <w:t>инстиляции</w:t>
      </w:r>
      <w:proofErr w:type="spellEnd"/>
      <w:r w:rsidRPr="004D3FCF">
        <w:rPr>
          <w:rFonts w:ascii="Times New Roman" w:eastAsia="Times New Roman" w:hAnsi="Times New Roman" w:cs="Times New Roman"/>
          <w:sz w:val="24"/>
          <w:szCs w:val="24"/>
          <w:lang w:eastAsia="ru-RU"/>
        </w:rPr>
        <w:t xml:space="preserve"> 30% раствора </w:t>
      </w:r>
      <w:proofErr w:type="spellStart"/>
      <w:r w:rsidRPr="004D3FCF">
        <w:rPr>
          <w:rFonts w:ascii="Times New Roman" w:eastAsia="Times New Roman" w:hAnsi="Times New Roman" w:cs="Times New Roman"/>
          <w:sz w:val="24"/>
          <w:szCs w:val="24"/>
          <w:lang w:eastAsia="ru-RU"/>
        </w:rPr>
        <w:t>сульфацил-натрия</w:t>
      </w:r>
      <w:proofErr w:type="spellEnd"/>
      <w:r w:rsidRPr="004D3FCF">
        <w:rPr>
          <w:rFonts w:ascii="Times New Roman" w:eastAsia="Times New Roman" w:hAnsi="Times New Roman" w:cs="Times New Roman"/>
          <w:sz w:val="24"/>
          <w:szCs w:val="24"/>
          <w:lang w:eastAsia="ru-RU"/>
        </w:rPr>
        <w:t xml:space="preserve"> и антибиотиков: 0,25% раствора </w:t>
      </w:r>
      <w:proofErr w:type="spellStart"/>
      <w:r w:rsidRPr="004D3FCF">
        <w:rPr>
          <w:rFonts w:ascii="Times New Roman" w:eastAsia="Times New Roman" w:hAnsi="Times New Roman" w:cs="Times New Roman"/>
          <w:sz w:val="24"/>
          <w:szCs w:val="24"/>
          <w:lang w:eastAsia="ru-RU"/>
        </w:rPr>
        <w:t>левомицетина</w:t>
      </w:r>
      <w:proofErr w:type="spellEnd"/>
      <w:r w:rsidRPr="004D3FCF">
        <w:rPr>
          <w:rFonts w:ascii="Times New Roman" w:eastAsia="Times New Roman" w:hAnsi="Times New Roman" w:cs="Times New Roman"/>
          <w:sz w:val="24"/>
          <w:szCs w:val="24"/>
          <w:lang w:eastAsia="ru-RU"/>
        </w:rPr>
        <w:t xml:space="preserve">, 1% раствора </w:t>
      </w:r>
      <w:proofErr w:type="spellStart"/>
      <w:r w:rsidRPr="004D3FCF">
        <w:rPr>
          <w:rFonts w:ascii="Times New Roman" w:eastAsia="Times New Roman" w:hAnsi="Times New Roman" w:cs="Times New Roman"/>
          <w:sz w:val="24"/>
          <w:szCs w:val="24"/>
          <w:lang w:eastAsia="ru-RU"/>
        </w:rPr>
        <w:t>эритромицина</w:t>
      </w:r>
      <w:proofErr w:type="spellEnd"/>
      <w:r w:rsidRPr="004D3FCF">
        <w:rPr>
          <w:rFonts w:ascii="Times New Roman" w:eastAsia="Times New Roman" w:hAnsi="Times New Roman" w:cs="Times New Roman"/>
          <w:sz w:val="24"/>
          <w:szCs w:val="24"/>
          <w:lang w:eastAsia="ru-RU"/>
        </w:rPr>
        <w:t xml:space="preserve">, 0,5% раствора </w:t>
      </w:r>
      <w:proofErr w:type="spellStart"/>
      <w:r w:rsidRPr="004D3FCF">
        <w:rPr>
          <w:rFonts w:ascii="Times New Roman" w:eastAsia="Times New Roman" w:hAnsi="Times New Roman" w:cs="Times New Roman"/>
          <w:sz w:val="24"/>
          <w:szCs w:val="24"/>
          <w:lang w:eastAsia="ru-RU"/>
        </w:rPr>
        <w:t>гентамицина</w:t>
      </w:r>
      <w:proofErr w:type="spellEnd"/>
      <w:r w:rsidRPr="004D3FCF">
        <w:rPr>
          <w:rFonts w:ascii="Times New Roman" w:eastAsia="Times New Roman" w:hAnsi="Times New Roman" w:cs="Times New Roman"/>
          <w:sz w:val="24"/>
          <w:szCs w:val="24"/>
          <w:lang w:eastAsia="ru-RU"/>
        </w:rPr>
        <w:t xml:space="preserve">, 0,5% раствора </w:t>
      </w:r>
      <w:proofErr w:type="spellStart"/>
      <w:r w:rsidRPr="004D3FCF">
        <w:rPr>
          <w:rFonts w:ascii="Times New Roman" w:eastAsia="Times New Roman" w:hAnsi="Times New Roman" w:cs="Times New Roman"/>
          <w:sz w:val="24"/>
          <w:szCs w:val="24"/>
          <w:lang w:eastAsia="ru-RU"/>
        </w:rPr>
        <w:t>неомицина</w:t>
      </w:r>
      <w:proofErr w:type="spellEnd"/>
      <w:r w:rsidRPr="004D3FCF">
        <w:rPr>
          <w:rFonts w:ascii="Times New Roman" w:eastAsia="Times New Roman" w:hAnsi="Times New Roman" w:cs="Times New Roman"/>
          <w:sz w:val="24"/>
          <w:szCs w:val="24"/>
          <w:lang w:eastAsia="ru-RU"/>
        </w:rPr>
        <w:t xml:space="preserve"> фосфата, 0,3% </w:t>
      </w:r>
      <w:proofErr w:type="spellStart"/>
      <w:r w:rsidRPr="004D3FCF">
        <w:rPr>
          <w:rFonts w:ascii="Times New Roman" w:eastAsia="Times New Roman" w:hAnsi="Times New Roman" w:cs="Times New Roman"/>
          <w:sz w:val="24"/>
          <w:szCs w:val="24"/>
          <w:lang w:eastAsia="ru-RU"/>
        </w:rPr>
        <w:t>ципролета</w:t>
      </w:r>
      <w:proofErr w:type="spellEnd"/>
      <w:r w:rsidRPr="004D3FCF">
        <w:rPr>
          <w:rFonts w:ascii="Times New Roman" w:eastAsia="Times New Roman" w:hAnsi="Times New Roman" w:cs="Times New Roman"/>
          <w:sz w:val="24"/>
          <w:szCs w:val="24"/>
          <w:lang w:eastAsia="ru-RU"/>
        </w:rPr>
        <w:t xml:space="preserve">, 0,3% </w:t>
      </w:r>
      <w:proofErr w:type="spellStart"/>
      <w:r w:rsidRPr="004D3FCF">
        <w:rPr>
          <w:rFonts w:ascii="Times New Roman" w:eastAsia="Times New Roman" w:hAnsi="Times New Roman" w:cs="Times New Roman"/>
          <w:sz w:val="24"/>
          <w:szCs w:val="24"/>
          <w:lang w:eastAsia="ru-RU"/>
        </w:rPr>
        <w:t>ципромед</w:t>
      </w:r>
      <w:proofErr w:type="spellEnd"/>
      <w:r w:rsidRPr="004D3FCF">
        <w:rPr>
          <w:rFonts w:ascii="Times New Roman" w:eastAsia="Times New Roman" w:hAnsi="Times New Roman" w:cs="Times New Roman"/>
          <w:sz w:val="24"/>
          <w:szCs w:val="24"/>
          <w:lang w:eastAsia="ru-RU"/>
        </w:rPr>
        <w:t xml:space="preserve">, 0,3% </w:t>
      </w:r>
      <w:proofErr w:type="spellStart"/>
      <w:r w:rsidRPr="004D3FCF">
        <w:rPr>
          <w:rFonts w:ascii="Times New Roman" w:eastAsia="Times New Roman" w:hAnsi="Times New Roman" w:cs="Times New Roman"/>
          <w:sz w:val="24"/>
          <w:szCs w:val="24"/>
          <w:lang w:eastAsia="ru-RU"/>
        </w:rPr>
        <w:t>окацин</w:t>
      </w:r>
      <w:proofErr w:type="spellEnd"/>
      <w:r w:rsidRPr="004D3FCF">
        <w:rPr>
          <w:rFonts w:ascii="Times New Roman" w:eastAsia="Times New Roman" w:hAnsi="Times New Roman" w:cs="Times New Roman"/>
          <w:sz w:val="24"/>
          <w:szCs w:val="24"/>
          <w:lang w:eastAsia="ru-RU"/>
        </w:rPr>
        <w:t xml:space="preserve">, 0,3% </w:t>
      </w:r>
      <w:proofErr w:type="spellStart"/>
      <w:r w:rsidRPr="004D3FCF">
        <w:rPr>
          <w:rFonts w:ascii="Times New Roman" w:eastAsia="Times New Roman" w:hAnsi="Times New Roman" w:cs="Times New Roman"/>
          <w:sz w:val="24"/>
          <w:szCs w:val="24"/>
          <w:lang w:eastAsia="ru-RU"/>
        </w:rPr>
        <w:t>тобрамицина</w:t>
      </w:r>
      <w:proofErr w:type="spellEnd"/>
      <w:r w:rsidRPr="004D3FCF">
        <w:rPr>
          <w:rFonts w:ascii="Times New Roman" w:eastAsia="Times New Roman" w:hAnsi="Times New Roman" w:cs="Times New Roman"/>
          <w:sz w:val="24"/>
          <w:szCs w:val="24"/>
          <w:lang w:eastAsia="ru-RU"/>
        </w:rPr>
        <w:t xml:space="preserve">, 0,05% </w:t>
      </w:r>
      <w:proofErr w:type="spellStart"/>
      <w:r w:rsidRPr="004D3FCF">
        <w:rPr>
          <w:rFonts w:ascii="Times New Roman" w:eastAsia="Times New Roman" w:hAnsi="Times New Roman" w:cs="Times New Roman"/>
          <w:sz w:val="24"/>
          <w:szCs w:val="24"/>
          <w:lang w:eastAsia="ru-RU"/>
        </w:rPr>
        <w:t>витабак</w:t>
      </w:r>
      <w:proofErr w:type="spellEnd"/>
      <w:r w:rsidRPr="004D3FCF">
        <w:rPr>
          <w:rFonts w:ascii="Times New Roman" w:eastAsia="Times New Roman" w:hAnsi="Times New Roman" w:cs="Times New Roman"/>
          <w:sz w:val="24"/>
          <w:szCs w:val="24"/>
          <w:lang w:eastAsia="ru-RU"/>
        </w:rPr>
        <w:t xml:space="preserve">, 0,3% </w:t>
      </w:r>
      <w:proofErr w:type="spellStart"/>
      <w:r w:rsidRPr="004D3FCF">
        <w:rPr>
          <w:rFonts w:ascii="Times New Roman" w:eastAsia="Times New Roman" w:hAnsi="Times New Roman" w:cs="Times New Roman"/>
          <w:sz w:val="24"/>
          <w:szCs w:val="24"/>
          <w:lang w:eastAsia="ru-RU"/>
        </w:rPr>
        <w:t>флоксал</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колбиоцин</w:t>
      </w:r>
      <w:proofErr w:type="spellEnd"/>
      <w:r w:rsidRPr="004D3FCF">
        <w:rPr>
          <w:rFonts w:ascii="Times New Roman" w:eastAsia="Times New Roman" w:hAnsi="Times New Roman" w:cs="Times New Roman"/>
          <w:sz w:val="24"/>
          <w:szCs w:val="24"/>
          <w:lang w:eastAsia="ru-RU"/>
        </w:rPr>
        <w:t xml:space="preserve">, !% </w:t>
      </w:r>
      <w:proofErr w:type="spellStart"/>
      <w:r w:rsidRPr="004D3FCF">
        <w:rPr>
          <w:rFonts w:ascii="Times New Roman" w:eastAsia="Times New Roman" w:hAnsi="Times New Roman" w:cs="Times New Roman"/>
          <w:sz w:val="24"/>
          <w:szCs w:val="24"/>
          <w:lang w:eastAsia="ru-RU"/>
        </w:rPr>
        <w:t>фуциталмик</w:t>
      </w:r>
      <w:proofErr w:type="spellEnd"/>
      <w:r w:rsidRPr="004D3FCF">
        <w:rPr>
          <w:rFonts w:ascii="Times New Roman" w:eastAsia="Times New Roman" w:hAnsi="Times New Roman" w:cs="Times New Roman"/>
          <w:sz w:val="24"/>
          <w:szCs w:val="24"/>
          <w:lang w:eastAsia="ru-RU"/>
        </w:rPr>
        <w:t xml:space="preserve"> и др.; 0,5-1% мази этих антибиотиков, тетрациклиновая мазь, </w:t>
      </w:r>
      <w:proofErr w:type="spellStart"/>
      <w:r w:rsidRPr="004D3FCF">
        <w:rPr>
          <w:rFonts w:ascii="Times New Roman" w:eastAsia="Times New Roman" w:hAnsi="Times New Roman" w:cs="Times New Roman"/>
          <w:sz w:val="24"/>
          <w:szCs w:val="24"/>
          <w:lang w:eastAsia="ru-RU"/>
        </w:rPr>
        <w:t>эритромициновая</w:t>
      </w:r>
      <w:proofErr w:type="spellEnd"/>
      <w:r w:rsidRPr="004D3FCF">
        <w:rPr>
          <w:rFonts w:ascii="Times New Roman" w:eastAsia="Times New Roman" w:hAnsi="Times New Roman" w:cs="Times New Roman"/>
          <w:sz w:val="24"/>
          <w:szCs w:val="24"/>
          <w:lang w:eastAsia="ru-RU"/>
        </w:rPr>
        <w:t xml:space="preserve"> мазь, 0,3% мазь </w:t>
      </w:r>
      <w:proofErr w:type="spellStart"/>
      <w:r w:rsidRPr="004D3FCF">
        <w:rPr>
          <w:rFonts w:ascii="Times New Roman" w:eastAsia="Times New Roman" w:hAnsi="Times New Roman" w:cs="Times New Roman"/>
          <w:sz w:val="24"/>
          <w:szCs w:val="24"/>
          <w:lang w:eastAsia="ru-RU"/>
        </w:rPr>
        <w:t>тобрамицина</w:t>
      </w:r>
      <w:proofErr w:type="spellEnd"/>
      <w:r w:rsidRPr="004D3FCF">
        <w:rPr>
          <w:rFonts w:ascii="Times New Roman" w:eastAsia="Times New Roman" w:hAnsi="Times New Roman" w:cs="Times New Roman"/>
          <w:sz w:val="24"/>
          <w:szCs w:val="24"/>
          <w:lang w:eastAsia="ru-RU"/>
        </w:rPr>
        <w:t xml:space="preserve">, 0,3% мазь </w:t>
      </w:r>
      <w:proofErr w:type="spellStart"/>
      <w:r w:rsidRPr="004D3FCF">
        <w:rPr>
          <w:rFonts w:ascii="Times New Roman" w:eastAsia="Times New Roman" w:hAnsi="Times New Roman" w:cs="Times New Roman"/>
          <w:sz w:val="24"/>
          <w:szCs w:val="24"/>
          <w:lang w:eastAsia="ru-RU"/>
        </w:rPr>
        <w:t>флоксала</w:t>
      </w:r>
      <w:proofErr w:type="spellEnd"/>
      <w:r w:rsidRPr="004D3FCF">
        <w:rPr>
          <w:rFonts w:ascii="Times New Roman" w:eastAsia="Times New Roman" w:hAnsi="Times New Roman" w:cs="Times New Roman"/>
          <w:sz w:val="24"/>
          <w:szCs w:val="24"/>
          <w:lang w:eastAsia="ru-RU"/>
        </w:rPr>
        <w:t xml:space="preserve"> 3-4 раза в день.</w:t>
      </w:r>
      <w:proofErr w:type="gramEnd"/>
      <w:r w:rsidRPr="004D3FCF">
        <w:rPr>
          <w:rFonts w:ascii="Times New Roman" w:eastAsia="Times New Roman" w:hAnsi="Times New Roman" w:cs="Times New Roman"/>
          <w:sz w:val="24"/>
          <w:szCs w:val="24"/>
          <w:lang w:eastAsia="ru-RU"/>
        </w:rPr>
        <w:t xml:space="preserve"> Под конъюнктиву те же антибиотики. </w:t>
      </w:r>
      <w:proofErr w:type="spellStart"/>
      <w:r w:rsidRPr="004D3FCF">
        <w:rPr>
          <w:rFonts w:ascii="Times New Roman" w:eastAsia="Times New Roman" w:hAnsi="Times New Roman" w:cs="Times New Roman"/>
          <w:sz w:val="24"/>
          <w:szCs w:val="24"/>
          <w:lang w:eastAsia="ru-RU"/>
        </w:rPr>
        <w:t>Мидриатики</w:t>
      </w:r>
      <w:proofErr w:type="spellEnd"/>
      <w:r w:rsidRPr="004D3FCF">
        <w:rPr>
          <w:rFonts w:ascii="Times New Roman" w:eastAsia="Times New Roman" w:hAnsi="Times New Roman" w:cs="Times New Roman"/>
          <w:sz w:val="24"/>
          <w:szCs w:val="24"/>
          <w:lang w:eastAsia="ru-RU"/>
        </w:rPr>
        <w:t xml:space="preserve"> в виде капель 3-4 раза в день (1% атропин, 0,1%-0,25% </w:t>
      </w:r>
      <w:proofErr w:type="spellStart"/>
      <w:r w:rsidRPr="004D3FCF">
        <w:rPr>
          <w:rFonts w:ascii="Times New Roman" w:eastAsia="Times New Roman" w:hAnsi="Times New Roman" w:cs="Times New Roman"/>
          <w:sz w:val="24"/>
          <w:szCs w:val="24"/>
          <w:lang w:eastAsia="ru-RU"/>
        </w:rPr>
        <w:t>скополамин</w:t>
      </w:r>
      <w:proofErr w:type="spellEnd"/>
      <w:r w:rsidRPr="004D3FCF">
        <w:rPr>
          <w:rFonts w:ascii="Times New Roman" w:eastAsia="Times New Roman" w:hAnsi="Times New Roman" w:cs="Times New Roman"/>
          <w:sz w:val="24"/>
          <w:szCs w:val="24"/>
          <w:lang w:eastAsia="ru-RU"/>
        </w:rPr>
        <w:t xml:space="preserve">, 0,5%-1% гоматропин, 1%-2% </w:t>
      </w:r>
      <w:proofErr w:type="spellStart"/>
      <w:r w:rsidRPr="004D3FCF">
        <w:rPr>
          <w:rFonts w:ascii="Times New Roman" w:eastAsia="Times New Roman" w:hAnsi="Times New Roman" w:cs="Times New Roman"/>
          <w:sz w:val="24"/>
          <w:szCs w:val="24"/>
          <w:lang w:eastAsia="ru-RU"/>
        </w:rPr>
        <w:t>платифиллин</w:t>
      </w:r>
      <w:proofErr w:type="spellEnd"/>
      <w:r w:rsidRPr="004D3FCF">
        <w:rPr>
          <w:rFonts w:ascii="Times New Roman" w:eastAsia="Times New Roman" w:hAnsi="Times New Roman" w:cs="Times New Roman"/>
          <w:sz w:val="24"/>
          <w:szCs w:val="24"/>
          <w:lang w:eastAsia="ru-RU"/>
        </w:rPr>
        <w:t xml:space="preserve">, 0,1% адреналин, 0,5% </w:t>
      </w:r>
      <w:proofErr w:type="spellStart"/>
      <w:r w:rsidRPr="004D3FCF">
        <w:rPr>
          <w:rFonts w:ascii="Times New Roman" w:eastAsia="Times New Roman" w:hAnsi="Times New Roman" w:cs="Times New Roman"/>
          <w:sz w:val="24"/>
          <w:szCs w:val="24"/>
          <w:lang w:eastAsia="ru-RU"/>
        </w:rPr>
        <w:t>мидриацил</w:t>
      </w:r>
      <w:proofErr w:type="spellEnd"/>
      <w:r w:rsidRPr="004D3FCF">
        <w:rPr>
          <w:rFonts w:ascii="Times New Roman" w:eastAsia="Times New Roman" w:hAnsi="Times New Roman" w:cs="Times New Roman"/>
          <w:sz w:val="24"/>
          <w:szCs w:val="24"/>
          <w:lang w:eastAsia="ru-RU"/>
        </w:rPr>
        <w:t xml:space="preserve">, 1% </w:t>
      </w:r>
      <w:proofErr w:type="spellStart"/>
      <w:r w:rsidRPr="004D3FCF">
        <w:rPr>
          <w:rFonts w:ascii="Times New Roman" w:eastAsia="Times New Roman" w:hAnsi="Times New Roman" w:cs="Times New Roman"/>
          <w:sz w:val="24"/>
          <w:szCs w:val="24"/>
          <w:lang w:eastAsia="ru-RU"/>
        </w:rPr>
        <w:t>тропикамид</w:t>
      </w:r>
      <w:proofErr w:type="spellEnd"/>
      <w:r w:rsidRPr="004D3FCF">
        <w:rPr>
          <w:rFonts w:ascii="Times New Roman" w:eastAsia="Times New Roman" w:hAnsi="Times New Roman" w:cs="Times New Roman"/>
          <w:sz w:val="24"/>
          <w:szCs w:val="24"/>
          <w:lang w:eastAsia="ru-RU"/>
        </w:rPr>
        <w:t xml:space="preserve">, 1% </w:t>
      </w:r>
      <w:proofErr w:type="spellStart"/>
      <w:r w:rsidRPr="004D3FCF">
        <w:rPr>
          <w:rFonts w:ascii="Times New Roman" w:eastAsia="Times New Roman" w:hAnsi="Times New Roman" w:cs="Times New Roman"/>
          <w:sz w:val="24"/>
          <w:szCs w:val="24"/>
          <w:lang w:eastAsia="ru-RU"/>
        </w:rPr>
        <w:t>цикломед</w:t>
      </w:r>
      <w:proofErr w:type="spellEnd"/>
      <w:r w:rsidRPr="004D3FCF">
        <w:rPr>
          <w:rFonts w:ascii="Times New Roman" w:eastAsia="Times New Roman" w:hAnsi="Times New Roman" w:cs="Times New Roman"/>
          <w:sz w:val="24"/>
          <w:szCs w:val="24"/>
          <w:lang w:eastAsia="ru-RU"/>
        </w:rPr>
        <w:t xml:space="preserve">, 2,5% </w:t>
      </w:r>
      <w:proofErr w:type="spellStart"/>
      <w:r w:rsidRPr="004D3FCF">
        <w:rPr>
          <w:rFonts w:ascii="Times New Roman" w:eastAsia="Times New Roman" w:hAnsi="Times New Roman" w:cs="Times New Roman"/>
          <w:sz w:val="24"/>
          <w:szCs w:val="24"/>
          <w:lang w:eastAsia="ru-RU"/>
        </w:rPr>
        <w:t>ирифрин</w:t>
      </w:r>
      <w:proofErr w:type="spellEnd"/>
      <w:r w:rsidRPr="004D3FCF">
        <w:rPr>
          <w:rFonts w:ascii="Times New Roman" w:eastAsia="Times New Roman" w:hAnsi="Times New Roman" w:cs="Times New Roman"/>
          <w:sz w:val="24"/>
          <w:szCs w:val="24"/>
          <w:lang w:eastAsia="ru-RU"/>
        </w:rPr>
        <w:t xml:space="preserve">, 10% </w:t>
      </w:r>
      <w:proofErr w:type="spellStart"/>
      <w:r w:rsidRPr="004D3FCF">
        <w:rPr>
          <w:rFonts w:ascii="Times New Roman" w:eastAsia="Times New Roman" w:hAnsi="Times New Roman" w:cs="Times New Roman"/>
          <w:sz w:val="24"/>
          <w:szCs w:val="24"/>
          <w:lang w:eastAsia="ru-RU"/>
        </w:rPr>
        <w:t>фенилефрин</w:t>
      </w:r>
      <w:proofErr w:type="spellEnd"/>
      <w:r w:rsidRPr="004D3FCF">
        <w:rPr>
          <w:rFonts w:ascii="Times New Roman" w:eastAsia="Times New Roman" w:hAnsi="Times New Roman" w:cs="Times New Roman"/>
          <w:sz w:val="24"/>
          <w:szCs w:val="24"/>
          <w:lang w:eastAsia="ru-RU"/>
        </w:rPr>
        <w:t xml:space="preserve">); для инъекций под конъюнктиву применяют 0,1% атропин и 1% </w:t>
      </w:r>
      <w:proofErr w:type="spellStart"/>
      <w:r w:rsidRPr="004D3FCF">
        <w:rPr>
          <w:rFonts w:ascii="Times New Roman" w:eastAsia="Times New Roman" w:hAnsi="Times New Roman" w:cs="Times New Roman"/>
          <w:sz w:val="24"/>
          <w:szCs w:val="24"/>
          <w:lang w:eastAsia="ru-RU"/>
        </w:rPr>
        <w:t>мезатон</w:t>
      </w:r>
      <w:proofErr w:type="spellEnd"/>
      <w:proofErr w:type="gramStart"/>
      <w:r w:rsidRPr="004D3FCF">
        <w:rPr>
          <w:rFonts w:ascii="Times New Roman" w:eastAsia="Times New Roman" w:hAnsi="Times New Roman" w:cs="Times New Roman"/>
          <w:sz w:val="24"/>
          <w:szCs w:val="24"/>
          <w:lang w:eastAsia="ru-RU"/>
        </w:rPr>
        <w:t xml:space="preserve"> .</w:t>
      </w:r>
      <w:proofErr w:type="gramEnd"/>
      <w:r w:rsidRPr="004D3FCF">
        <w:rPr>
          <w:rFonts w:ascii="Times New Roman" w:eastAsia="Times New Roman" w:hAnsi="Times New Roman" w:cs="Times New Roman"/>
          <w:sz w:val="24"/>
          <w:szCs w:val="24"/>
          <w:lang w:eastAsia="ru-RU"/>
        </w:rPr>
        <w:t xml:space="preserve"> Нестероидные противовоспалительные средства; </w:t>
      </w:r>
      <w:proofErr w:type="spellStart"/>
      <w:r w:rsidRPr="004D3FCF">
        <w:rPr>
          <w:rFonts w:ascii="Times New Roman" w:eastAsia="Times New Roman" w:hAnsi="Times New Roman" w:cs="Times New Roman"/>
          <w:sz w:val="24"/>
          <w:szCs w:val="24"/>
          <w:lang w:eastAsia="ru-RU"/>
        </w:rPr>
        <w:t>наклоф</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дикло-Ф</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диклофенак</w:t>
      </w:r>
      <w:proofErr w:type="spellEnd"/>
      <w:r w:rsidRPr="004D3FCF">
        <w:rPr>
          <w:rFonts w:ascii="Times New Roman" w:eastAsia="Times New Roman" w:hAnsi="Times New Roman" w:cs="Times New Roman"/>
          <w:sz w:val="24"/>
          <w:szCs w:val="24"/>
          <w:lang w:eastAsia="ru-RU"/>
        </w:rPr>
        <w:t xml:space="preserve">. Ингибиторы протеолитических ферментов: </w:t>
      </w:r>
      <w:proofErr w:type="spellStart"/>
      <w:r w:rsidRPr="004D3FCF">
        <w:rPr>
          <w:rFonts w:ascii="Times New Roman" w:eastAsia="Times New Roman" w:hAnsi="Times New Roman" w:cs="Times New Roman"/>
          <w:sz w:val="24"/>
          <w:szCs w:val="24"/>
          <w:lang w:eastAsia="ru-RU"/>
        </w:rPr>
        <w:t>контрикал</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гордокс</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трасилол</w:t>
      </w:r>
      <w:proofErr w:type="spellEnd"/>
      <w:r w:rsidRPr="004D3FCF">
        <w:rPr>
          <w:rFonts w:ascii="Times New Roman" w:eastAsia="Times New Roman" w:hAnsi="Times New Roman" w:cs="Times New Roman"/>
          <w:sz w:val="24"/>
          <w:szCs w:val="24"/>
          <w:lang w:eastAsia="ru-RU"/>
        </w:rPr>
        <w:t xml:space="preserve"> по 0,5 мл под конъюнктиву, в виде </w:t>
      </w:r>
      <w:proofErr w:type="spellStart"/>
      <w:r w:rsidRPr="004D3FCF">
        <w:rPr>
          <w:rFonts w:ascii="Times New Roman" w:eastAsia="Times New Roman" w:hAnsi="Times New Roman" w:cs="Times New Roman"/>
          <w:sz w:val="24"/>
          <w:szCs w:val="24"/>
          <w:lang w:eastAsia="ru-RU"/>
        </w:rPr>
        <w:t>инстиляций</w:t>
      </w:r>
      <w:proofErr w:type="spellEnd"/>
      <w:r w:rsidRPr="004D3FCF">
        <w:rPr>
          <w:rFonts w:ascii="Times New Roman" w:eastAsia="Times New Roman" w:hAnsi="Times New Roman" w:cs="Times New Roman"/>
          <w:sz w:val="24"/>
          <w:szCs w:val="24"/>
          <w:lang w:eastAsia="ru-RU"/>
        </w:rPr>
        <w:t xml:space="preserve"> 6 раз в день, </w:t>
      </w:r>
      <w:proofErr w:type="gramStart"/>
      <w:r w:rsidRPr="004D3FCF">
        <w:rPr>
          <w:rFonts w:ascii="Times New Roman" w:eastAsia="Times New Roman" w:hAnsi="Times New Roman" w:cs="Times New Roman"/>
          <w:sz w:val="24"/>
          <w:szCs w:val="24"/>
          <w:lang w:eastAsia="ru-RU"/>
        </w:rPr>
        <w:t>в</w:t>
      </w:r>
      <w:proofErr w:type="gramEnd"/>
      <w:r w:rsidRPr="004D3FCF">
        <w:rPr>
          <w:rFonts w:ascii="Times New Roman" w:eastAsia="Times New Roman" w:hAnsi="Times New Roman" w:cs="Times New Roman"/>
          <w:sz w:val="24"/>
          <w:szCs w:val="24"/>
          <w:lang w:eastAsia="ru-RU"/>
        </w:rPr>
        <w:t xml:space="preserve">/в </w:t>
      </w:r>
      <w:proofErr w:type="spellStart"/>
      <w:r w:rsidRPr="004D3FCF">
        <w:rPr>
          <w:rFonts w:ascii="Times New Roman" w:eastAsia="Times New Roman" w:hAnsi="Times New Roman" w:cs="Times New Roman"/>
          <w:sz w:val="24"/>
          <w:szCs w:val="24"/>
          <w:lang w:eastAsia="ru-RU"/>
        </w:rPr>
        <w:t>капельно</w:t>
      </w:r>
      <w:proofErr w:type="spellEnd"/>
      <w:r w:rsidRPr="004D3FCF">
        <w:rPr>
          <w:rFonts w:ascii="Times New Roman" w:eastAsia="Times New Roman" w:hAnsi="Times New Roman" w:cs="Times New Roman"/>
          <w:sz w:val="24"/>
          <w:szCs w:val="24"/>
          <w:lang w:eastAsia="ru-RU"/>
        </w:rPr>
        <w:t xml:space="preserve">. Для улучшения </w:t>
      </w:r>
      <w:proofErr w:type="spellStart"/>
      <w:r w:rsidRPr="004D3FCF">
        <w:rPr>
          <w:rFonts w:ascii="Times New Roman" w:eastAsia="Times New Roman" w:hAnsi="Times New Roman" w:cs="Times New Roman"/>
          <w:sz w:val="24"/>
          <w:szCs w:val="24"/>
          <w:lang w:eastAsia="ru-RU"/>
        </w:rPr>
        <w:t>эпителизации</w:t>
      </w:r>
      <w:proofErr w:type="spellEnd"/>
      <w:r w:rsidRPr="004D3FCF">
        <w:rPr>
          <w:rFonts w:ascii="Times New Roman" w:eastAsia="Times New Roman" w:hAnsi="Times New Roman" w:cs="Times New Roman"/>
          <w:sz w:val="24"/>
          <w:szCs w:val="24"/>
          <w:lang w:eastAsia="ru-RU"/>
        </w:rPr>
        <w:t xml:space="preserve"> роговицы назначают </w:t>
      </w:r>
      <w:proofErr w:type="spellStart"/>
      <w:r w:rsidRPr="004D3FCF">
        <w:rPr>
          <w:rFonts w:ascii="Times New Roman" w:eastAsia="Times New Roman" w:hAnsi="Times New Roman" w:cs="Times New Roman"/>
          <w:sz w:val="24"/>
          <w:szCs w:val="24"/>
          <w:lang w:eastAsia="ru-RU"/>
        </w:rPr>
        <w:t>инстиляции</w:t>
      </w:r>
      <w:proofErr w:type="spellEnd"/>
      <w:r w:rsidRPr="004D3FCF">
        <w:rPr>
          <w:rFonts w:ascii="Times New Roman" w:eastAsia="Times New Roman" w:hAnsi="Times New Roman" w:cs="Times New Roman"/>
          <w:sz w:val="24"/>
          <w:szCs w:val="24"/>
          <w:lang w:eastAsia="ru-RU"/>
        </w:rPr>
        <w:t xml:space="preserve"> 1% раствора солянокислого хинина 5-6 раз в день, капли, содержащие витамины, </w:t>
      </w:r>
      <w:proofErr w:type="spellStart"/>
      <w:r w:rsidRPr="004D3FCF">
        <w:rPr>
          <w:rFonts w:ascii="Times New Roman" w:eastAsia="Times New Roman" w:hAnsi="Times New Roman" w:cs="Times New Roman"/>
          <w:sz w:val="24"/>
          <w:szCs w:val="24"/>
          <w:lang w:eastAsia="ru-RU"/>
        </w:rPr>
        <w:t>солкосерил</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актовегин</w:t>
      </w:r>
      <w:proofErr w:type="spellEnd"/>
      <w:r w:rsidRPr="004D3FCF">
        <w:rPr>
          <w:rFonts w:ascii="Times New Roman" w:eastAsia="Times New Roman" w:hAnsi="Times New Roman" w:cs="Times New Roman"/>
          <w:sz w:val="24"/>
          <w:szCs w:val="24"/>
          <w:lang w:eastAsia="ru-RU"/>
        </w:rPr>
        <w:t>, витаминизированные масла, масляные растворы витаминов</w:t>
      </w:r>
      <w:proofErr w:type="gramStart"/>
      <w:r w:rsidRPr="004D3FCF">
        <w:rPr>
          <w:rFonts w:ascii="Times New Roman" w:eastAsia="Times New Roman" w:hAnsi="Times New Roman" w:cs="Times New Roman"/>
          <w:sz w:val="24"/>
          <w:szCs w:val="24"/>
          <w:lang w:eastAsia="ru-RU"/>
        </w:rPr>
        <w:t xml:space="preserve"> А</w:t>
      </w:r>
      <w:proofErr w:type="gramEnd"/>
      <w:r w:rsidRPr="004D3FCF">
        <w:rPr>
          <w:rFonts w:ascii="Times New Roman" w:eastAsia="Times New Roman" w:hAnsi="Times New Roman" w:cs="Times New Roman"/>
          <w:sz w:val="24"/>
          <w:szCs w:val="24"/>
          <w:lang w:eastAsia="ru-RU"/>
        </w:rPr>
        <w:t xml:space="preserve"> и Е. Присыпание язвы порошком альбуцида. Диатермокоагуляция и </w:t>
      </w:r>
      <w:proofErr w:type="spellStart"/>
      <w:r w:rsidRPr="004D3FCF">
        <w:rPr>
          <w:rFonts w:ascii="Times New Roman" w:eastAsia="Times New Roman" w:hAnsi="Times New Roman" w:cs="Times New Roman"/>
          <w:sz w:val="24"/>
          <w:szCs w:val="24"/>
          <w:lang w:eastAsia="ru-RU"/>
        </w:rPr>
        <w:t>криоапликация</w:t>
      </w:r>
      <w:proofErr w:type="spellEnd"/>
      <w:r w:rsidRPr="004D3FCF">
        <w:rPr>
          <w:rFonts w:ascii="Times New Roman" w:eastAsia="Times New Roman" w:hAnsi="Times New Roman" w:cs="Times New Roman"/>
          <w:sz w:val="24"/>
          <w:szCs w:val="24"/>
          <w:lang w:eastAsia="ru-RU"/>
        </w:rPr>
        <w:t xml:space="preserve"> язвы. Местное лечение комбинируют с общей </w:t>
      </w:r>
      <w:proofErr w:type="spellStart"/>
      <w:r w:rsidRPr="004D3FCF">
        <w:rPr>
          <w:rFonts w:ascii="Times New Roman" w:eastAsia="Times New Roman" w:hAnsi="Times New Roman" w:cs="Times New Roman"/>
          <w:sz w:val="24"/>
          <w:szCs w:val="24"/>
          <w:lang w:eastAsia="ru-RU"/>
        </w:rPr>
        <w:t>антибиотикотерапией</w:t>
      </w:r>
      <w:proofErr w:type="spellEnd"/>
      <w:r w:rsidRPr="004D3FCF">
        <w:rPr>
          <w:rFonts w:ascii="Times New Roman" w:eastAsia="Times New Roman" w:hAnsi="Times New Roman" w:cs="Times New Roman"/>
          <w:sz w:val="24"/>
          <w:szCs w:val="24"/>
          <w:lang w:eastAsia="ru-RU"/>
        </w:rPr>
        <w:t xml:space="preserve"> и приемом сульфаниламидных препаратов внутрь. При угрозе перфорации язвы - биологическая тампонада конъюнктивой глазного яблока (по </w:t>
      </w:r>
      <w:proofErr w:type="spellStart"/>
      <w:r w:rsidRPr="004D3FCF">
        <w:rPr>
          <w:rFonts w:ascii="Times New Roman" w:eastAsia="Times New Roman" w:hAnsi="Times New Roman" w:cs="Times New Roman"/>
          <w:sz w:val="24"/>
          <w:szCs w:val="24"/>
          <w:lang w:eastAsia="ru-RU"/>
        </w:rPr>
        <w:t>Кунту</w:t>
      </w:r>
      <w:proofErr w:type="spellEnd"/>
      <w:r w:rsidRPr="004D3FCF">
        <w:rPr>
          <w:rFonts w:ascii="Times New Roman" w:eastAsia="Times New Roman" w:hAnsi="Times New Roman" w:cs="Times New Roman"/>
          <w:sz w:val="24"/>
          <w:szCs w:val="24"/>
          <w:lang w:eastAsia="ru-RU"/>
        </w:rPr>
        <w:t xml:space="preserve">), донорской роговицей (по </w:t>
      </w:r>
      <w:proofErr w:type="spellStart"/>
      <w:r w:rsidRPr="004D3FCF">
        <w:rPr>
          <w:rFonts w:ascii="Times New Roman" w:eastAsia="Times New Roman" w:hAnsi="Times New Roman" w:cs="Times New Roman"/>
          <w:sz w:val="24"/>
          <w:szCs w:val="24"/>
          <w:lang w:eastAsia="ru-RU"/>
        </w:rPr>
        <w:t>Пучковской</w:t>
      </w:r>
      <w:proofErr w:type="spellEnd"/>
      <w:r w:rsidRPr="004D3FCF">
        <w:rPr>
          <w:rFonts w:ascii="Times New Roman" w:eastAsia="Times New Roman" w:hAnsi="Times New Roman" w:cs="Times New Roman"/>
          <w:sz w:val="24"/>
          <w:szCs w:val="24"/>
          <w:lang w:eastAsia="ru-RU"/>
        </w:rPr>
        <w:t xml:space="preserve">) или пересадка роговицы. При наличии </w:t>
      </w:r>
      <w:r w:rsidRPr="004D3FCF">
        <w:rPr>
          <w:rFonts w:ascii="Times New Roman" w:eastAsia="Times New Roman" w:hAnsi="Times New Roman" w:cs="Times New Roman"/>
          <w:sz w:val="24"/>
          <w:szCs w:val="24"/>
          <w:lang w:eastAsia="ru-RU"/>
        </w:rPr>
        <w:lastRenderedPageBreak/>
        <w:t xml:space="preserve">дакриоцистита срочная операция - </w:t>
      </w:r>
      <w:proofErr w:type="spellStart"/>
      <w:r w:rsidRPr="004D3FCF">
        <w:rPr>
          <w:rFonts w:ascii="Times New Roman" w:eastAsia="Times New Roman" w:hAnsi="Times New Roman" w:cs="Times New Roman"/>
          <w:sz w:val="24"/>
          <w:szCs w:val="24"/>
          <w:lang w:eastAsia="ru-RU"/>
        </w:rPr>
        <w:t>дакриоцисториностомия</w:t>
      </w:r>
      <w:proofErr w:type="spellEnd"/>
      <w:r w:rsidRPr="004D3FCF">
        <w:rPr>
          <w:rFonts w:ascii="Times New Roman" w:eastAsia="Times New Roman" w:hAnsi="Times New Roman" w:cs="Times New Roman"/>
          <w:sz w:val="24"/>
          <w:szCs w:val="24"/>
          <w:lang w:eastAsia="ru-RU"/>
        </w:rPr>
        <w:t xml:space="preserve"> или экстирпация слезного мешка (у ослабленных пожилых лиц).  </w:t>
      </w:r>
      <w:r w:rsidRPr="004D3FCF">
        <w:rPr>
          <w:rFonts w:ascii="Times New Roman" w:eastAsia="Times New Roman" w:hAnsi="Times New Roman" w:cs="Times New Roman"/>
          <w:sz w:val="24"/>
          <w:szCs w:val="24"/>
          <w:lang w:eastAsia="ru-RU"/>
        </w:rPr>
        <w:br/>
        <w:t xml:space="preserve">Прогрессирующая язва предполагает длительный курс лечения и полное согласие со стороны пациента. Госпитализация обязательна в этих случаях. Для увеличения эффективности ее лечения </w:t>
      </w:r>
      <w:proofErr w:type="spellStart"/>
      <w:r w:rsidRPr="004D3FCF">
        <w:rPr>
          <w:rFonts w:ascii="Times New Roman" w:eastAsia="Times New Roman" w:hAnsi="Times New Roman" w:cs="Times New Roman"/>
          <w:sz w:val="24"/>
          <w:szCs w:val="24"/>
          <w:lang w:eastAsia="ru-RU"/>
        </w:rPr>
        <w:t>наобходимо</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подконъюнктивальное</w:t>
      </w:r>
      <w:proofErr w:type="spellEnd"/>
      <w:r w:rsidRPr="004D3FCF">
        <w:rPr>
          <w:rFonts w:ascii="Times New Roman" w:eastAsia="Times New Roman" w:hAnsi="Times New Roman" w:cs="Times New Roman"/>
          <w:sz w:val="24"/>
          <w:szCs w:val="24"/>
          <w:lang w:eastAsia="ru-RU"/>
        </w:rPr>
        <w:t xml:space="preserve"> введение антибиотиков.</w:t>
      </w:r>
      <w:r w:rsidRPr="004D3FCF">
        <w:rPr>
          <w:rFonts w:ascii="Times New Roman" w:eastAsia="Times New Roman" w:hAnsi="Times New Roman" w:cs="Times New Roman"/>
          <w:sz w:val="24"/>
          <w:szCs w:val="24"/>
          <w:lang w:eastAsia="ru-RU"/>
        </w:rPr>
        <w:br/>
      </w:r>
      <w:proofErr w:type="gramStart"/>
      <w:r w:rsidRPr="004D3FCF">
        <w:rPr>
          <w:rFonts w:ascii="Times New Roman" w:eastAsia="Times New Roman" w:hAnsi="Times New Roman" w:cs="Times New Roman"/>
          <w:sz w:val="24"/>
          <w:szCs w:val="24"/>
          <w:lang w:eastAsia="ru-RU"/>
        </w:rPr>
        <w:t>Хирургическая</w:t>
      </w:r>
      <w:proofErr w:type="gramEnd"/>
      <w:r w:rsidRPr="004D3FCF">
        <w:rPr>
          <w:rFonts w:ascii="Times New Roman" w:eastAsia="Times New Roman" w:hAnsi="Times New Roman" w:cs="Times New Roman"/>
          <w:sz w:val="24"/>
          <w:szCs w:val="24"/>
          <w:lang w:eastAsia="ru-RU"/>
        </w:rPr>
        <w:t xml:space="preserve"> лечение. При наличии </w:t>
      </w:r>
      <w:proofErr w:type="spellStart"/>
      <w:r w:rsidRPr="004D3FCF">
        <w:rPr>
          <w:rFonts w:ascii="Times New Roman" w:eastAsia="Times New Roman" w:hAnsi="Times New Roman" w:cs="Times New Roman"/>
          <w:sz w:val="24"/>
          <w:szCs w:val="24"/>
          <w:lang w:eastAsia="ru-RU"/>
        </w:rPr>
        <w:t>десцеметоцеле</w:t>
      </w:r>
      <w:proofErr w:type="spellEnd"/>
      <w:r w:rsidRPr="004D3FCF">
        <w:rPr>
          <w:rFonts w:ascii="Times New Roman" w:eastAsia="Times New Roman" w:hAnsi="Times New Roman" w:cs="Times New Roman"/>
          <w:sz w:val="24"/>
          <w:szCs w:val="24"/>
          <w:lang w:eastAsia="ru-RU"/>
        </w:rPr>
        <w:t xml:space="preserve"> или перфорации роговицы может потребоваться экстренная кератопластика. Большие области поверхностного некроза могут требовать перекрытия его конъюнктивой для ускорения заживления язвы. Стеноз или непроходимость слезных путей могут поддерживать кератит, поэтому показано хирургическое лечение данной патологии. </w:t>
      </w:r>
      <w:r w:rsidRPr="004D3FCF">
        <w:rPr>
          <w:rFonts w:ascii="Times New Roman" w:eastAsia="Times New Roman" w:hAnsi="Times New Roman" w:cs="Times New Roman"/>
          <w:sz w:val="24"/>
          <w:szCs w:val="24"/>
          <w:lang w:eastAsia="ru-RU"/>
        </w:rPr>
        <w:br/>
        <w:t>Вирусный Кератит</w:t>
      </w:r>
      <w:r w:rsidRPr="004D3FCF">
        <w:rPr>
          <w:rFonts w:ascii="Times New Roman" w:eastAsia="Times New Roman" w:hAnsi="Times New Roman" w:cs="Times New Roman"/>
          <w:sz w:val="24"/>
          <w:szCs w:val="24"/>
          <w:lang w:eastAsia="ru-RU"/>
        </w:rPr>
        <w:br/>
        <w:t>Вирусный кератит часто вызван:</w:t>
      </w:r>
      <w:r w:rsidRPr="004D3FCF">
        <w:rPr>
          <w:rFonts w:ascii="Times New Roman" w:eastAsia="Times New Roman" w:hAnsi="Times New Roman" w:cs="Times New Roman"/>
          <w:sz w:val="24"/>
          <w:szCs w:val="24"/>
          <w:lang w:eastAsia="ru-RU"/>
        </w:rPr>
        <w:br/>
        <w:t> * Вирусом простого герпеса.</w:t>
      </w:r>
      <w:r w:rsidRPr="004D3FCF">
        <w:rPr>
          <w:rFonts w:ascii="Times New Roman" w:eastAsia="Times New Roman" w:hAnsi="Times New Roman" w:cs="Times New Roman"/>
          <w:sz w:val="24"/>
          <w:szCs w:val="24"/>
          <w:lang w:eastAsia="ru-RU"/>
        </w:rPr>
        <w:br/>
        <w:t> * Вирусом опоясывающего лишая, ветряной оспы.</w:t>
      </w:r>
      <w:r w:rsidRPr="004D3FCF">
        <w:rPr>
          <w:rFonts w:ascii="Times New Roman" w:eastAsia="Times New Roman" w:hAnsi="Times New Roman" w:cs="Times New Roman"/>
          <w:sz w:val="24"/>
          <w:szCs w:val="24"/>
          <w:lang w:eastAsia="ru-RU"/>
        </w:rPr>
        <w:br/>
        <w:t>  * Аденовирусом.</w:t>
      </w:r>
      <w:r w:rsidRPr="004D3FCF">
        <w:rPr>
          <w:rFonts w:ascii="Times New Roman" w:eastAsia="Times New Roman" w:hAnsi="Times New Roman" w:cs="Times New Roman"/>
          <w:sz w:val="24"/>
          <w:szCs w:val="24"/>
          <w:lang w:eastAsia="ru-RU"/>
        </w:rPr>
        <w:br/>
        <w:t xml:space="preserve">Простой </w:t>
      </w:r>
      <w:proofErr w:type="spellStart"/>
      <w:r w:rsidRPr="004D3FCF">
        <w:rPr>
          <w:rFonts w:ascii="Times New Roman" w:eastAsia="Times New Roman" w:hAnsi="Times New Roman" w:cs="Times New Roman"/>
          <w:sz w:val="24"/>
          <w:szCs w:val="24"/>
          <w:lang w:eastAsia="ru-RU"/>
        </w:rPr>
        <w:t>герпетический</w:t>
      </w:r>
      <w:proofErr w:type="spellEnd"/>
      <w:r w:rsidRPr="004D3FCF">
        <w:rPr>
          <w:rFonts w:ascii="Times New Roman" w:eastAsia="Times New Roman" w:hAnsi="Times New Roman" w:cs="Times New Roman"/>
          <w:sz w:val="24"/>
          <w:szCs w:val="24"/>
          <w:lang w:eastAsia="ru-RU"/>
        </w:rPr>
        <w:t xml:space="preserve"> кератит</w:t>
      </w:r>
      <w:r w:rsidRPr="004D3FCF">
        <w:rPr>
          <w:rFonts w:ascii="Times New Roman" w:eastAsia="Times New Roman" w:hAnsi="Times New Roman" w:cs="Times New Roman"/>
          <w:sz w:val="24"/>
          <w:szCs w:val="24"/>
          <w:lang w:eastAsia="ru-RU"/>
        </w:rPr>
        <w:br/>
        <w:t>Эпидемиология и патогенез: Вирус простого герпеса является частой причиной язвенного кератита. Приблизительно 90 % населения - носители вируса простого герпеса. </w:t>
      </w:r>
      <w:r w:rsidRPr="004D3FCF">
        <w:rPr>
          <w:rFonts w:ascii="Times New Roman" w:eastAsia="Times New Roman" w:hAnsi="Times New Roman" w:cs="Times New Roman"/>
          <w:sz w:val="24"/>
          <w:szCs w:val="24"/>
          <w:lang w:eastAsia="ru-RU"/>
        </w:rPr>
        <w:br/>
        <w:t xml:space="preserve">Признаки: Герпес </w:t>
      </w:r>
      <w:proofErr w:type="spellStart"/>
      <w:r w:rsidRPr="004D3FCF">
        <w:rPr>
          <w:rFonts w:ascii="Times New Roman" w:eastAsia="Times New Roman" w:hAnsi="Times New Roman" w:cs="Times New Roman"/>
          <w:sz w:val="24"/>
          <w:szCs w:val="24"/>
          <w:lang w:eastAsia="ru-RU"/>
        </w:rPr>
        <w:t>simplex</w:t>
      </w:r>
      <w:proofErr w:type="spellEnd"/>
      <w:r w:rsidRPr="004D3FCF">
        <w:rPr>
          <w:rFonts w:ascii="Times New Roman" w:eastAsia="Times New Roman" w:hAnsi="Times New Roman" w:cs="Times New Roman"/>
          <w:sz w:val="24"/>
          <w:szCs w:val="24"/>
          <w:lang w:eastAsia="ru-RU"/>
        </w:rPr>
        <w:t xml:space="preserve"> кератит обычно очень </w:t>
      </w:r>
      <w:proofErr w:type="spellStart"/>
      <w:r w:rsidRPr="004D3FCF">
        <w:rPr>
          <w:rFonts w:ascii="Times New Roman" w:eastAsia="Times New Roman" w:hAnsi="Times New Roman" w:cs="Times New Roman"/>
          <w:sz w:val="24"/>
          <w:szCs w:val="24"/>
          <w:lang w:eastAsia="ru-RU"/>
        </w:rPr>
        <w:t>болезненен</w:t>
      </w:r>
      <w:proofErr w:type="spellEnd"/>
      <w:r w:rsidRPr="004D3FCF">
        <w:rPr>
          <w:rFonts w:ascii="Times New Roman" w:eastAsia="Times New Roman" w:hAnsi="Times New Roman" w:cs="Times New Roman"/>
          <w:sz w:val="24"/>
          <w:szCs w:val="24"/>
          <w:lang w:eastAsia="ru-RU"/>
        </w:rPr>
        <w:t xml:space="preserve">, характеризуется фотофобией, </w:t>
      </w:r>
      <w:proofErr w:type="spellStart"/>
      <w:r w:rsidRPr="004D3FCF">
        <w:rPr>
          <w:rFonts w:ascii="Times New Roman" w:eastAsia="Times New Roman" w:hAnsi="Times New Roman" w:cs="Times New Roman"/>
          <w:sz w:val="24"/>
          <w:szCs w:val="24"/>
          <w:lang w:eastAsia="ru-RU"/>
        </w:rPr>
        <w:t>слезоточением</w:t>
      </w:r>
      <w:proofErr w:type="spellEnd"/>
      <w:r w:rsidRPr="004D3FCF">
        <w:rPr>
          <w:rFonts w:ascii="Times New Roman" w:eastAsia="Times New Roman" w:hAnsi="Times New Roman" w:cs="Times New Roman"/>
          <w:sz w:val="24"/>
          <w:szCs w:val="24"/>
          <w:lang w:eastAsia="ru-RU"/>
        </w:rPr>
        <w:t xml:space="preserve">, и отеком век. Снижение зрения зависит от местоположения инфильтрата, </w:t>
      </w:r>
      <w:proofErr w:type="gramStart"/>
      <w:r w:rsidRPr="004D3FCF">
        <w:rPr>
          <w:rFonts w:ascii="Times New Roman" w:eastAsia="Times New Roman" w:hAnsi="Times New Roman" w:cs="Times New Roman"/>
          <w:sz w:val="24"/>
          <w:szCs w:val="24"/>
          <w:lang w:eastAsia="ru-RU"/>
        </w:rPr>
        <w:t>например</w:t>
      </w:r>
      <w:proofErr w:type="gramEnd"/>
      <w:r w:rsidRPr="004D3FCF">
        <w:rPr>
          <w:rFonts w:ascii="Times New Roman" w:eastAsia="Times New Roman" w:hAnsi="Times New Roman" w:cs="Times New Roman"/>
          <w:sz w:val="24"/>
          <w:szCs w:val="24"/>
          <w:lang w:eastAsia="ru-RU"/>
        </w:rPr>
        <w:t xml:space="preserve"> если он расположен в центре.</w:t>
      </w:r>
      <w:r w:rsidRPr="004D3FCF">
        <w:rPr>
          <w:rFonts w:ascii="Times New Roman" w:eastAsia="Times New Roman" w:hAnsi="Times New Roman" w:cs="Times New Roman"/>
          <w:sz w:val="24"/>
          <w:szCs w:val="24"/>
          <w:lang w:eastAsia="ru-RU"/>
        </w:rPr>
        <w:br/>
        <w:t xml:space="preserve">Формы и диагностика простого </w:t>
      </w:r>
      <w:proofErr w:type="spellStart"/>
      <w:r w:rsidRPr="004D3FCF">
        <w:rPr>
          <w:rFonts w:ascii="Times New Roman" w:eastAsia="Times New Roman" w:hAnsi="Times New Roman" w:cs="Times New Roman"/>
          <w:sz w:val="24"/>
          <w:szCs w:val="24"/>
          <w:lang w:eastAsia="ru-RU"/>
        </w:rPr>
        <w:t>герпетического</w:t>
      </w:r>
      <w:proofErr w:type="spellEnd"/>
      <w:r w:rsidRPr="004D3FCF">
        <w:rPr>
          <w:rFonts w:ascii="Times New Roman" w:eastAsia="Times New Roman" w:hAnsi="Times New Roman" w:cs="Times New Roman"/>
          <w:sz w:val="24"/>
          <w:szCs w:val="24"/>
          <w:lang w:eastAsia="ru-RU"/>
        </w:rPr>
        <w:t xml:space="preserve"> кератита: дифференцировка проводится на основании расположения инфильтрата в слоях роговицы. Рецидивы более часты в строме и </w:t>
      </w:r>
      <w:proofErr w:type="spellStart"/>
      <w:r w:rsidRPr="004D3FCF">
        <w:rPr>
          <w:rFonts w:ascii="Times New Roman" w:eastAsia="Times New Roman" w:hAnsi="Times New Roman" w:cs="Times New Roman"/>
          <w:sz w:val="24"/>
          <w:szCs w:val="24"/>
          <w:lang w:eastAsia="ru-RU"/>
        </w:rPr>
        <w:t>эндотелие</w:t>
      </w:r>
      <w:proofErr w:type="spellEnd"/>
      <w:r w:rsidRPr="004D3FCF">
        <w:rPr>
          <w:rFonts w:ascii="Times New Roman" w:eastAsia="Times New Roman" w:hAnsi="Times New Roman" w:cs="Times New Roman"/>
          <w:sz w:val="24"/>
          <w:szCs w:val="24"/>
          <w:lang w:eastAsia="ru-RU"/>
        </w:rPr>
        <w:t>.</w:t>
      </w:r>
      <w:r w:rsidRPr="004D3FCF">
        <w:rPr>
          <w:rFonts w:ascii="Times New Roman" w:eastAsia="Times New Roman" w:hAnsi="Times New Roman" w:cs="Times New Roman"/>
          <w:sz w:val="24"/>
          <w:szCs w:val="24"/>
          <w:lang w:eastAsia="ru-RU"/>
        </w:rPr>
        <w:br/>
      </w:r>
      <w:proofErr w:type="spellStart"/>
      <w:r w:rsidRPr="004D3FCF">
        <w:rPr>
          <w:rFonts w:ascii="Times New Roman" w:eastAsia="Times New Roman" w:hAnsi="Times New Roman" w:cs="Times New Roman"/>
          <w:sz w:val="24"/>
          <w:szCs w:val="24"/>
          <w:lang w:eastAsia="ru-RU"/>
        </w:rPr>
        <w:t>Древоводный</w:t>
      </w:r>
      <w:proofErr w:type="spellEnd"/>
      <w:r w:rsidRPr="004D3FCF">
        <w:rPr>
          <w:rFonts w:ascii="Times New Roman" w:eastAsia="Times New Roman" w:hAnsi="Times New Roman" w:cs="Times New Roman"/>
          <w:sz w:val="24"/>
          <w:szCs w:val="24"/>
          <w:lang w:eastAsia="ru-RU"/>
        </w:rPr>
        <w:t xml:space="preserve"> кератит. Он характеризуется наличием группы мелких пузырьков в эпителии и поверхностные инфильтраты серого цвета, которые соединяются и образуются причудливые фигуры в форме веточек дерева. Этот инфильтрат </w:t>
      </w:r>
      <w:proofErr w:type="gramStart"/>
      <w:r w:rsidRPr="004D3FCF">
        <w:rPr>
          <w:rFonts w:ascii="Times New Roman" w:eastAsia="Times New Roman" w:hAnsi="Times New Roman" w:cs="Times New Roman"/>
          <w:sz w:val="24"/>
          <w:szCs w:val="24"/>
          <w:lang w:eastAsia="ru-RU"/>
        </w:rPr>
        <w:t>будет</w:t>
      </w:r>
      <w:proofErr w:type="gramEnd"/>
      <w:r w:rsidRPr="004D3FCF">
        <w:rPr>
          <w:rFonts w:ascii="Times New Roman" w:eastAsia="Times New Roman" w:hAnsi="Times New Roman" w:cs="Times New Roman"/>
          <w:sz w:val="24"/>
          <w:szCs w:val="24"/>
          <w:lang w:eastAsia="ru-RU"/>
        </w:rPr>
        <w:t xml:space="preserve"> видим невооруженным глазом после того, как его окрасят </w:t>
      </w:r>
      <w:proofErr w:type="spellStart"/>
      <w:r w:rsidRPr="004D3FCF">
        <w:rPr>
          <w:rFonts w:ascii="Times New Roman" w:eastAsia="Times New Roman" w:hAnsi="Times New Roman" w:cs="Times New Roman"/>
          <w:sz w:val="24"/>
          <w:szCs w:val="24"/>
          <w:lang w:eastAsia="ru-RU"/>
        </w:rPr>
        <w:t>флюоресцином</w:t>
      </w:r>
      <w:proofErr w:type="spellEnd"/>
      <w:r w:rsidRPr="004D3FCF">
        <w:rPr>
          <w:rFonts w:ascii="Times New Roman" w:eastAsia="Times New Roman" w:hAnsi="Times New Roman" w:cs="Times New Roman"/>
          <w:sz w:val="24"/>
          <w:szCs w:val="24"/>
          <w:lang w:eastAsia="ru-RU"/>
        </w:rPr>
        <w:t xml:space="preserve"> в зеленый цвет. </w:t>
      </w:r>
      <w:proofErr w:type="spellStart"/>
      <w:r w:rsidRPr="004D3FCF">
        <w:rPr>
          <w:rFonts w:ascii="Times New Roman" w:eastAsia="Times New Roman" w:hAnsi="Times New Roman" w:cs="Times New Roman"/>
          <w:sz w:val="24"/>
          <w:szCs w:val="24"/>
          <w:lang w:eastAsia="ru-RU"/>
        </w:rPr>
        <w:t>Роговичная</w:t>
      </w:r>
      <w:proofErr w:type="spellEnd"/>
      <w:r w:rsidRPr="004D3FCF">
        <w:rPr>
          <w:rFonts w:ascii="Times New Roman" w:eastAsia="Times New Roman" w:hAnsi="Times New Roman" w:cs="Times New Roman"/>
          <w:sz w:val="24"/>
          <w:szCs w:val="24"/>
          <w:lang w:eastAsia="ru-RU"/>
        </w:rPr>
        <w:t xml:space="preserve"> чувствительность обычно снижена. Древовидный кератит может прогрессировать вглубь стромы.</w:t>
      </w:r>
      <w:r w:rsidRPr="004D3FCF">
        <w:rPr>
          <w:rFonts w:ascii="Times New Roman" w:eastAsia="Times New Roman" w:hAnsi="Times New Roman" w:cs="Times New Roman"/>
          <w:sz w:val="24"/>
          <w:szCs w:val="24"/>
          <w:lang w:eastAsia="ru-RU"/>
        </w:rPr>
        <w:br/>
      </w:r>
      <w:proofErr w:type="spellStart"/>
      <w:r w:rsidRPr="004D3FCF">
        <w:rPr>
          <w:rFonts w:ascii="Times New Roman" w:eastAsia="Times New Roman" w:hAnsi="Times New Roman" w:cs="Times New Roman"/>
          <w:sz w:val="24"/>
          <w:szCs w:val="24"/>
          <w:lang w:eastAsia="ru-RU"/>
        </w:rPr>
        <w:t>Стромальный</w:t>
      </w:r>
      <w:proofErr w:type="spellEnd"/>
      <w:r w:rsidRPr="004D3FCF">
        <w:rPr>
          <w:rFonts w:ascii="Times New Roman" w:eastAsia="Times New Roman" w:hAnsi="Times New Roman" w:cs="Times New Roman"/>
          <w:sz w:val="24"/>
          <w:szCs w:val="24"/>
          <w:lang w:eastAsia="ru-RU"/>
        </w:rPr>
        <w:t xml:space="preserve"> Кератит. </w:t>
      </w:r>
      <w:proofErr w:type="spellStart"/>
      <w:r w:rsidRPr="004D3FCF">
        <w:rPr>
          <w:rFonts w:ascii="Times New Roman" w:eastAsia="Times New Roman" w:hAnsi="Times New Roman" w:cs="Times New Roman"/>
          <w:sz w:val="24"/>
          <w:szCs w:val="24"/>
          <w:lang w:eastAsia="ru-RU"/>
        </w:rPr>
        <w:t>Стромальные</w:t>
      </w:r>
      <w:proofErr w:type="spellEnd"/>
      <w:r w:rsidRPr="004D3FCF">
        <w:rPr>
          <w:rFonts w:ascii="Times New Roman" w:eastAsia="Times New Roman" w:hAnsi="Times New Roman" w:cs="Times New Roman"/>
          <w:sz w:val="24"/>
          <w:szCs w:val="24"/>
          <w:lang w:eastAsia="ru-RU"/>
        </w:rPr>
        <w:t xml:space="preserve"> кератиты вполне могут развиваться и без первичного развития древовидного кератита и протекать без повреждения эпителия, и не будет окрашиваться </w:t>
      </w:r>
      <w:proofErr w:type="spellStart"/>
      <w:r w:rsidRPr="004D3FCF">
        <w:rPr>
          <w:rFonts w:ascii="Times New Roman" w:eastAsia="Times New Roman" w:hAnsi="Times New Roman" w:cs="Times New Roman"/>
          <w:sz w:val="24"/>
          <w:szCs w:val="24"/>
          <w:lang w:eastAsia="ru-RU"/>
        </w:rPr>
        <w:t>флюоресцином</w:t>
      </w:r>
      <w:proofErr w:type="spellEnd"/>
      <w:r w:rsidRPr="004D3FCF">
        <w:rPr>
          <w:rFonts w:ascii="Times New Roman" w:eastAsia="Times New Roman" w:hAnsi="Times New Roman" w:cs="Times New Roman"/>
          <w:sz w:val="24"/>
          <w:szCs w:val="24"/>
          <w:lang w:eastAsia="ru-RU"/>
        </w:rPr>
        <w:t xml:space="preserve">. При исследовании на щелевой лампе в центре стромы роговицы обнаруживается дисковидный серый инфильтрат (дисковидный кератит). В зависимости от частоты повторения заболевания возможна поверхностная или глубокая </w:t>
      </w:r>
      <w:proofErr w:type="spellStart"/>
      <w:r w:rsidRPr="004D3FCF">
        <w:rPr>
          <w:rFonts w:ascii="Times New Roman" w:eastAsia="Times New Roman" w:hAnsi="Times New Roman" w:cs="Times New Roman"/>
          <w:sz w:val="24"/>
          <w:szCs w:val="24"/>
          <w:lang w:eastAsia="ru-RU"/>
        </w:rPr>
        <w:t>васкуляризация</w:t>
      </w:r>
      <w:proofErr w:type="spellEnd"/>
      <w:r w:rsidRPr="004D3FCF">
        <w:rPr>
          <w:rFonts w:ascii="Times New Roman" w:eastAsia="Times New Roman" w:hAnsi="Times New Roman" w:cs="Times New Roman"/>
          <w:sz w:val="24"/>
          <w:szCs w:val="24"/>
          <w:lang w:eastAsia="ru-RU"/>
        </w:rPr>
        <w:t xml:space="preserve"> роговицы. На эндотелии роговицы в передней камере возможно образование преципитатов (которые состоят из клеточных элементов склеенных фибрином). </w:t>
      </w:r>
      <w:r w:rsidRPr="004D3FCF">
        <w:rPr>
          <w:rFonts w:ascii="Times New Roman" w:eastAsia="Times New Roman" w:hAnsi="Times New Roman" w:cs="Times New Roman"/>
          <w:sz w:val="24"/>
          <w:szCs w:val="24"/>
          <w:lang w:eastAsia="ru-RU"/>
        </w:rPr>
        <w:br/>
        <w:t xml:space="preserve">Лечение: Используются </w:t>
      </w:r>
      <w:proofErr w:type="spellStart"/>
      <w:r w:rsidRPr="004D3FCF">
        <w:rPr>
          <w:rFonts w:ascii="Times New Roman" w:eastAsia="Times New Roman" w:hAnsi="Times New Roman" w:cs="Times New Roman"/>
          <w:sz w:val="24"/>
          <w:szCs w:val="24"/>
          <w:lang w:eastAsia="ru-RU"/>
        </w:rPr>
        <w:t>вирусостатические</w:t>
      </w:r>
      <w:proofErr w:type="spellEnd"/>
      <w:r w:rsidRPr="004D3FCF">
        <w:rPr>
          <w:rFonts w:ascii="Times New Roman" w:eastAsia="Times New Roman" w:hAnsi="Times New Roman" w:cs="Times New Roman"/>
          <w:sz w:val="24"/>
          <w:szCs w:val="24"/>
          <w:lang w:eastAsia="ru-RU"/>
        </w:rPr>
        <w:t xml:space="preserve"> средства - </w:t>
      </w:r>
      <w:proofErr w:type="spellStart"/>
      <w:r w:rsidRPr="004D3FCF">
        <w:rPr>
          <w:rFonts w:ascii="Times New Roman" w:eastAsia="Times New Roman" w:hAnsi="Times New Roman" w:cs="Times New Roman"/>
          <w:sz w:val="24"/>
          <w:szCs w:val="24"/>
          <w:lang w:eastAsia="ru-RU"/>
        </w:rPr>
        <w:t>ацикловир</w:t>
      </w:r>
      <w:proofErr w:type="spellEnd"/>
      <w:r w:rsidRPr="004D3FCF">
        <w:rPr>
          <w:rFonts w:ascii="Times New Roman" w:eastAsia="Times New Roman" w:hAnsi="Times New Roman" w:cs="Times New Roman"/>
          <w:sz w:val="24"/>
          <w:szCs w:val="24"/>
          <w:lang w:eastAsia="ru-RU"/>
        </w:rPr>
        <w:t xml:space="preserve">, </w:t>
      </w:r>
      <w:proofErr w:type="gramStart"/>
      <w:r w:rsidRPr="004D3FCF">
        <w:rPr>
          <w:rFonts w:ascii="Times New Roman" w:eastAsia="Times New Roman" w:hAnsi="Times New Roman" w:cs="Times New Roman"/>
          <w:sz w:val="24"/>
          <w:szCs w:val="24"/>
          <w:lang w:eastAsia="ru-RU"/>
        </w:rPr>
        <w:t>который</w:t>
      </w:r>
      <w:proofErr w:type="gramEnd"/>
      <w:r w:rsidRPr="004D3FCF">
        <w:rPr>
          <w:rFonts w:ascii="Times New Roman" w:eastAsia="Times New Roman" w:hAnsi="Times New Roman" w:cs="Times New Roman"/>
          <w:sz w:val="24"/>
          <w:szCs w:val="24"/>
          <w:lang w:eastAsia="ru-RU"/>
        </w:rPr>
        <w:t xml:space="preserve"> является доступным, применяется в форме мази, таблеток и внутривенном введении.</w:t>
      </w:r>
      <w:r w:rsidRPr="004D3FCF">
        <w:rPr>
          <w:rFonts w:ascii="Times New Roman" w:eastAsia="Times New Roman" w:hAnsi="Times New Roman" w:cs="Times New Roman"/>
          <w:sz w:val="24"/>
          <w:szCs w:val="24"/>
          <w:lang w:eastAsia="ru-RU"/>
        </w:rPr>
        <w:br/>
        <w:t xml:space="preserve">Кортикостероиды противопоказаны при эпителиальной форме простого герпеса, но могут быть использованы при </w:t>
      </w:r>
      <w:proofErr w:type="spellStart"/>
      <w:r w:rsidRPr="004D3FCF">
        <w:rPr>
          <w:rFonts w:ascii="Times New Roman" w:eastAsia="Times New Roman" w:hAnsi="Times New Roman" w:cs="Times New Roman"/>
          <w:sz w:val="24"/>
          <w:szCs w:val="24"/>
          <w:lang w:eastAsia="ru-RU"/>
        </w:rPr>
        <w:t>стромальном</w:t>
      </w:r>
      <w:proofErr w:type="spellEnd"/>
      <w:r w:rsidRPr="004D3FCF">
        <w:rPr>
          <w:rFonts w:ascii="Times New Roman" w:eastAsia="Times New Roman" w:hAnsi="Times New Roman" w:cs="Times New Roman"/>
          <w:sz w:val="24"/>
          <w:szCs w:val="24"/>
          <w:lang w:eastAsia="ru-RU"/>
        </w:rPr>
        <w:t xml:space="preserve"> кератите, где эпителий </w:t>
      </w:r>
      <w:proofErr w:type="spellStart"/>
      <w:r w:rsidRPr="004D3FCF">
        <w:rPr>
          <w:rFonts w:ascii="Times New Roman" w:eastAsia="Times New Roman" w:hAnsi="Times New Roman" w:cs="Times New Roman"/>
          <w:sz w:val="24"/>
          <w:szCs w:val="24"/>
          <w:lang w:eastAsia="ru-RU"/>
        </w:rPr>
        <w:t>неповрежден</w:t>
      </w:r>
      <w:proofErr w:type="spellEnd"/>
      <w:r w:rsidRPr="004D3FCF">
        <w:rPr>
          <w:rFonts w:ascii="Times New Roman" w:eastAsia="Times New Roman" w:hAnsi="Times New Roman" w:cs="Times New Roman"/>
          <w:sz w:val="24"/>
          <w:szCs w:val="24"/>
          <w:lang w:eastAsia="ru-RU"/>
        </w:rPr>
        <w:t>.</w:t>
      </w:r>
      <w:r w:rsidRPr="004D3FCF">
        <w:rPr>
          <w:rFonts w:ascii="Times New Roman" w:eastAsia="Times New Roman" w:hAnsi="Times New Roman" w:cs="Times New Roman"/>
          <w:sz w:val="24"/>
          <w:szCs w:val="24"/>
          <w:lang w:eastAsia="ru-RU"/>
        </w:rPr>
        <w:br/>
      </w:r>
      <w:r w:rsidRPr="004D3FCF">
        <w:rPr>
          <w:rFonts w:ascii="Times New Roman" w:eastAsia="Times New Roman" w:hAnsi="Times New Roman" w:cs="Times New Roman"/>
          <w:sz w:val="24"/>
          <w:szCs w:val="24"/>
          <w:lang w:eastAsia="ru-RU"/>
        </w:rPr>
        <w:br/>
        <w:t>ЭНДОГЕННЫЕ КЕРАТИТЫ.</w:t>
      </w:r>
      <w:r w:rsidRPr="004D3FCF">
        <w:rPr>
          <w:rFonts w:ascii="Times New Roman" w:eastAsia="Times New Roman" w:hAnsi="Times New Roman" w:cs="Times New Roman"/>
          <w:sz w:val="24"/>
          <w:szCs w:val="24"/>
          <w:lang w:eastAsia="ru-RU"/>
        </w:rPr>
        <w:br/>
        <w:t>Туберкулезные кератиты.</w:t>
      </w:r>
      <w:r w:rsidRPr="004D3FCF">
        <w:rPr>
          <w:rFonts w:ascii="Times New Roman" w:eastAsia="Times New Roman" w:hAnsi="Times New Roman" w:cs="Times New Roman"/>
          <w:sz w:val="24"/>
          <w:szCs w:val="24"/>
          <w:lang w:eastAsia="ru-RU"/>
        </w:rPr>
        <w:br/>
        <w:t>Кератиты туберкулезной этиологии подразделяются на истинные гематогенные кератиты, обусловленные воздействием туберкулезных микобактерий, и туберкулезно-аллергические как местное проявление сенсибилизации организма.</w:t>
      </w:r>
      <w:r w:rsidRPr="004D3FCF">
        <w:rPr>
          <w:rFonts w:ascii="Times New Roman" w:eastAsia="Times New Roman" w:hAnsi="Times New Roman" w:cs="Times New Roman"/>
          <w:sz w:val="24"/>
          <w:szCs w:val="24"/>
          <w:lang w:eastAsia="ru-RU"/>
        </w:rPr>
        <w:br/>
        <w:t>Туберкулезно-аллергические кератиты.</w:t>
      </w:r>
      <w:r w:rsidRPr="004D3FCF">
        <w:rPr>
          <w:rFonts w:ascii="Times New Roman" w:eastAsia="Times New Roman" w:hAnsi="Times New Roman" w:cs="Times New Roman"/>
          <w:sz w:val="24"/>
          <w:szCs w:val="24"/>
          <w:lang w:eastAsia="ru-RU"/>
        </w:rPr>
        <w:br/>
        <w:t xml:space="preserve">Это заболевание имеет несколько названий: </w:t>
      </w:r>
      <w:proofErr w:type="spellStart"/>
      <w:r w:rsidRPr="004D3FCF">
        <w:rPr>
          <w:rFonts w:ascii="Times New Roman" w:eastAsia="Times New Roman" w:hAnsi="Times New Roman" w:cs="Times New Roman"/>
          <w:sz w:val="24"/>
          <w:szCs w:val="24"/>
          <w:lang w:eastAsia="ru-RU"/>
        </w:rPr>
        <w:t>фликтенулезный</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скрофулезный</w:t>
      </w:r>
      <w:proofErr w:type="spellEnd"/>
      <w:r w:rsidRPr="004D3FCF">
        <w:rPr>
          <w:rFonts w:ascii="Times New Roman" w:eastAsia="Times New Roman" w:hAnsi="Times New Roman" w:cs="Times New Roman"/>
          <w:sz w:val="24"/>
          <w:szCs w:val="24"/>
          <w:lang w:eastAsia="ru-RU"/>
        </w:rPr>
        <w:t xml:space="preserve">, экзематозный кератит, наиболее распространенно </w:t>
      </w:r>
      <w:proofErr w:type="spellStart"/>
      <w:r w:rsidRPr="004D3FCF">
        <w:rPr>
          <w:rFonts w:ascii="Times New Roman" w:eastAsia="Times New Roman" w:hAnsi="Times New Roman" w:cs="Times New Roman"/>
          <w:sz w:val="24"/>
          <w:szCs w:val="24"/>
          <w:lang w:eastAsia="ru-RU"/>
        </w:rPr>
        <w:t>фликтенулезный</w:t>
      </w:r>
      <w:proofErr w:type="spellEnd"/>
      <w:r w:rsidRPr="004D3FCF">
        <w:rPr>
          <w:rFonts w:ascii="Times New Roman" w:eastAsia="Times New Roman" w:hAnsi="Times New Roman" w:cs="Times New Roman"/>
          <w:sz w:val="24"/>
          <w:szCs w:val="24"/>
          <w:lang w:eastAsia="ru-RU"/>
        </w:rPr>
        <w:t xml:space="preserve">. Встречается в возрасте 3-15 лет. На роговой оболочке появляются сероватые полупрозрачные очаги </w:t>
      </w:r>
      <w:r w:rsidRPr="004D3FCF">
        <w:rPr>
          <w:rFonts w:ascii="Times New Roman" w:eastAsia="Times New Roman" w:hAnsi="Times New Roman" w:cs="Times New Roman"/>
          <w:sz w:val="24"/>
          <w:szCs w:val="24"/>
          <w:lang w:eastAsia="ru-RU"/>
        </w:rPr>
        <w:lastRenderedPageBreak/>
        <w:t xml:space="preserve">округлой формы, напоминающие пузырек – </w:t>
      </w:r>
      <w:proofErr w:type="spellStart"/>
      <w:r w:rsidRPr="004D3FCF">
        <w:rPr>
          <w:rFonts w:ascii="Times New Roman" w:eastAsia="Times New Roman" w:hAnsi="Times New Roman" w:cs="Times New Roman"/>
          <w:sz w:val="24"/>
          <w:szCs w:val="24"/>
          <w:lang w:eastAsia="ru-RU"/>
        </w:rPr>
        <w:t>фликтену</w:t>
      </w:r>
      <w:proofErr w:type="spellEnd"/>
      <w:r w:rsidRPr="004D3FCF">
        <w:rPr>
          <w:rFonts w:ascii="Times New Roman" w:eastAsia="Times New Roman" w:hAnsi="Times New Roman" w:cs="Times New Roman"/>
          <w:sz w:val="24"/>
          <w:szCs w:val="24"/>
          <w:lang w:eastAsia="ru-RU"/>
        </w:rPr>
        <w:t xml:space="preserve">, откуда и происходит название болезни. Число, величина и локализация очагов могут быть различными. </w:t>
      </w:r>
      <w:proofErr w:type="gramStart"/>
      <w:r w:rsidRPr="004D3FCF">
        <w:rPr>
          <w:rFonts w:ascii="Times New Roman" w:eastAsia="Times New Roman" w:hAnsi="Times New Roman" w:cs="Times New Roman"/>
          <w:sz w:val="24"/>
          <w:szCs w:val="24"/>
          <w:lang w:eastAsia="ru-RU"/>
        </w:rPr>
        <w:t xml:space="preserve">Мелкие </w:t>
      </w:r>
      <w:proofErr w:type="spellStart"/>
      <w:r w:rsidRPr="004D3FCF">
        <w:rPr>
          <w:rFonts w:ascii="Times New Roman" w:eastAsia="Times New Roman" w:hAnsi="Times New Roman" w:cs="Times New Roman"/>
          <w:sz w:val="24"/>
          <w:szCs w:val="24"/>
          <w:lang w:eastAsia="ru-RU"/>
        </w:rPr>
        <w:t>фликтены</w:t>
      </w:r>
      <w:proofErr w:type="spellEnd"/>
      <w:r w:rsidRPr="004D3FCF">
        <w:rPr>
          <w:rFonts w:ascii="Times New Roman" w:eastAsia="Times New Roman" w:hAnsi="Times New Roman" w:cs="Times New Roman"/>
          <w:sz w:val="24"/>
          <w:szCs w:val="24"/>
          <w:lang w:eastAsia="ru-RU"/>
        </w:rPr>
        <w:t xml:space="preserve"> (милиарные) величиной менее просяного зерна бывают чаще множественными.</w:t>
      </w:r>
      <w:proofErr w:type="gramEnd"/>
      <w:r w:rsidRPr="004D3FCF">
        <w:rPr>
          <w:rFonts w:ascii="Times New Roman" w:eastAsia="Times New Roman" w:hAnsi="Times New Roman" w:cs="Times New Roman"/>
          <w:sz w:val="24"/>
          <w:szCs w:val="24"/>
          <w:lang w:eastAsia="ru-RU"/>
        </w:rPr>
        <w:t xml:space="preserve"> </w:t>
      </w:r>
      <w:proofErr w:type="gramStart"/>
      <w:r w:rsidRPr="004D3FCF">
        <w:rPr>
          <w:rFonts w:ascii="Times New Roman" w:eastAsia="Times New Roman" w:hAnsi="Times New Roman" w:cs="Times New Roman"/>
          <w:sz w:val="24"/>
          <w:szCs w:val="24"/>
          <w:lang w:eastAsia="ru-RU"/>
        </w:rPr>
        <w:t>Единичные</w:t>
      </w:r>
      <w:proofErr w:type="gram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солитарные</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фликтены</w:t>
      </w:r>
      <w:proofErr w:type="spellEnd"/>
      <w:r w:rsidRPr="004D3FCF">
        <w:rPr>
          <w:rFonts w:ascii="Times New Roman" w:eastAsia="Times New Roman" w:hAnsi="Times New Roman" w:cs="Times New Roman"/>
          <w:sz w:val="24"/>
          <w:szCs w:val="24"/>
          <w:lang w:eastAsia="ru-RU"/>
        </w:rPr>
        <w:t xml:space="preserve">, имеют вид серовато-желтых узелков, в диаметре до 3-4-мм. </w:t>
      </w:r>
      <w:proofErr w:type="spellStart"/>
      <w:r w:rsidRPr="004D3FCF">
        <w:rPr>
          <w:rFonts w:ascii="Times New Roman" w:eastAsia="Times New Roman" w:hAnsi="Times New Roman" w:cs="Times New Roman"/>
          <w:sz w:val="24"/>
          <w:szCs w:val="24"/>
          <w:lang w:eastAsia="ru-RU"/>
        </w:rPr>
        <w:t>Фликтены</w:t>
      </w:r>
      <w:proofErr w:type="spellEnd"/>
      <w:r w:rsidRPr="004D3FCF">
        <w:rPr>
          <w:rFonts w:ascii="Times New Roman" w:eastAsia="Times New Roman" w:hAnsi="Times New Roman" w:cs="Times New Roman"/>
          <w:sz w:val="24"/>
          <w:szCs w:val="24"/>
          <w:lang w:eastAsia="ru-RU"/>
        </w:rPr>
        <w:t xml:space="preserve"> всегда располагаются в поверхностных слоях роговицы, но могут захватывать и глубокие слои стромы. Вслед за </w:t>
      </w:r>
      <w:proofErr w:type="spellStart"/>
      <w:r w:rsidRPr="004D3FCF">
        <w:rPr>
          <w:rFonts w:ascii="Times New Roman" w:eastAsia="Times New Roman" w:hAnsi="Times New Roman" w:cs="Times New Roman"/>
          <w:sz w:val="24"/>
          <w:szCs w:val="24"/>
          <w:lang w:eastAsia="ru-RU"/>
        </w:rPr>
        <w:t>фликтеной</w:t>
      </w:r>
      <w:proofErr w:type="spellEnd"/>
      <w:r w:rsidRPr="004D3FCF">
        <w:rPr>
          <w:rFonts w:ascii="Times New Roman" w:eastAsia="Times New Roman" w:hAnsi="Times New Roman" w:cs="Times New Roman"/>
          <w:sz w:val="24"/>
          <w:szCs w:val="24"/>
          <w:lang w:eastAsia="ru-RU"/>
        </w:rPr>
        <w:t xml:space="preserve"> в роговицу внедряются поверхностные сосуды, которые тянуться в виде пучков к очагу. Появление </w:t>
      </w:r>
      <w:proofErr w:type="spellStart"/>
      <w:r w:rsidRPr="004D3FCF">
        <w:rPr>
          <w:rFonts w:ascii="Times New Roman" w:eastAsia="Times New Roman" w:hAnsi="Times New Roman" w:cs="Times New Roman"/>
          <w:sz w:val="24"/>
          <w:szCs w:val="24"/>
          <w:lang w:eastAsia="ru-RU"/>
        </w:rPr>
        <w:t>фликтен</w:t>
      </w:r>
      <w:proofErr w:type="spellEnd"/>
      <w:r w:rsidRPr="004D3FCF">
        <w:rPr>
          <w:rFonts w:ascii="Times New Roman" w:eastAsia="Times New Roman" w:hAnsi="Times New Roman" w:cs="Times New Roman"/>
          <w:sz w:val="24"/>
          <w:szCs w:val="24"/>
          <w:lang w:eastAsia="ru-RU"/>
        </w:rPr>
        <w:t xml:space="preserve"> проявляется резкой светобоязнью, дети прячут от света лицо в подушку. Течение </w:t>
      </w:r>
      <w:proofErr w:type="spellStart"/>
      <w:r w:rsidRPr="004D3FCF">
        <w:rPr>
          <w:rFonts w:ascii="Times New Roman" w:eastAsia="Times New Roman" w:hAnsi="Times New Roman" w:cs="Times New Roman"/>
          <w:sz w:val="24"/>
          <w:szCs w:val="24"/>
          <w:lang w:eastAsia="ru-RU"/>
        </w:rPr>
        <w:t>фликтен</w:t>
      </w:r>
      <w:proofErr w:type="spellEnd"/>
      <w:r w:rsidRPr="004D3FCF">
        <w:rPr>
          <w:rFonts w:ascii="Times New Roman" w:eastAsia="Times New Roman" w:hAnsi="Times New Roman" w:cs="Times New Roman"/>
          <w:sz w:val="24"/>
          <w:szCs w:val="24"/>
          <w:lang w:eastAsia="ru-RU"/>
        </w:rPr>
        <w:t xml:space="preserve"> также отличается большим разнообразием. Редко </w:t>
      </w:r>
      <w:proofErr w:type="spellStart"/>
      <w:r w:rsidRPr="004D3FCF">
        <w:rPr>
          <w:rFonts w:ascii="Times New Roman" w:eastAsia="Times New Roman" w:hAnsi="Times New Roman" w:cs="Times New Roman"/>
          <w:sz w:val="24"/>
          <w:szCs w:val="24"/>
          <w:lang w:eastAsia="ru-RU"/>
        </w:rPr>
        <w:t>фликтена</w:t>
      </w:r>
      <w:proofErr w:type="spellEnd"/>
      <w:r w:rsidRPr="004D3FCF">
        <w:rPr>
          <w:rFonts w:ascii="Times New Roman" w:eastAsia="Times New Roman" w:hAnsi="Times New Roman" w:cs="Times New Roman"/>
          <w:sz w:val="24"/>
          <w:szCs w:val="24"/>
          <w:lang w:eastAsia="ru-RU"/>
        </w:rPr>
        <w:t xml:space="preserve"> рассасывается без изъязвления, почти не оставляя следа. Чаще она подвержена распаду. При этом образуются глубокие </w:t>
      </w:r>
      <w:proofErr w:type="spellStart"/>
      <w:r w:rsidRPr="004D3FCF">
        <w:rPr>
          <w:rFonts w:ascii="Times New Roman" w:eastAsia="Times New Roman" w:hAnsi="Times New Roman" w:cs="Times New Roman"/>
          <w:sz w:val="24"/>
          <w:szCs w:val="24"/>
          <w:lang w:eastAsia="ru-RU"/>
        </w:rPr>
        <w:t>кратерообразные</w:t>
      </w:r>
      <w:proofErr w:type="spellEnd"/>
      <w:r w:rsidRPr="004D3FCF">
        <w:rPr>
          <w:rFonts w:ascii="Times New Roman" w:eastAsia="Times New Roman" w:hAnsi="Times New Roman" w:cs="Times New Roman"/>
          <w:sz w:val="24"/>
          <w:szCs w:val="24"/>
          <w:lang w:eastAsia="ru-RU"/>
        </w:rPr>
        <w:t xml:space="preserve"> язвочки, дно которых быстро покрывается эпителием (стадия фасетки). Затем происходит постепенное замещение соединительной тканью и формирование ограниченного рубца. </w:t>
      </w:r>
      <w:r w:rsidRPr="004D3FCF">
        <w:rPr>
          <w:rFonts w:ascii="Times New Roman" w:eastAsia="Times New Roman" w:hAnsi="Times New Roman" w:cs="Times New Roman"/>
          <w:sz w:val="24"/>
          <w:szCs w:val="24"/>
          <w:lang w:eastAsia="ru-RU"/>
        </w:rPr>
        <w:br/>
        <w:t>Гематогенные туберкулезные кератиты.</w:t>
      </w:r>
      <w:r w:rsidRPr="004D3FCF">
        <w:rPr>
          <w:rFonts w:ascii="Times New Roman" w:eastAsia="Times New Roman" w:hAnsi="Times New Roman" w:cs="Times New Roman"/>
          <w:sz w:val="24"/>
          <w:szCs w:val="24"/>
          <w:lang w:eastAsia="ru-RU"/>
        </w:rPr>
        <w:br/>
        <w:t xml:space="preserve">В развитии гематогенных туберкулезных кератитов большая роль отводится </w:t>
      </w:r>
      <w:proofErr w:type="spellStart"/>
      <w:r w:rsidRPr="004D3FCF">
        <w:rPr>
          <w:rFonts w:ascii="Times New Roman" w:eastAsia="Times New Roman" w:hAnsi="Times New Roman" w:cs="Times New Roman"/>
          <w:sz w:val="24"/>
          <w:szCs w:val="24"/>
          <w:lang w:eastAsia="ru-RU"/>
        </w:rPr>
        <w:t>увеальному</w:t>
      </w:r>
      <w:proofErr w:type="spellEnd"/>
      <w:r w:rsidRPr="004D3FCF">
        <w:rPr>
          <w:rFonts w:ascii="Times New Roman" w:eastAsia="Times New Roman" w:hAnsi="Times New Roman" w:cs="Times New Roman"/>
          <w:sz w:val="24"/>
          <w:szCs w:val="24"/>
          <w:lang w:eastAsia="ru-RU"/>
        </w:rPr>
        <w:t xml:space="preserve"> тракту, который поражается первично. Процесс распространяется из ресничного тела через влагу передней камеры, а также через склеру. Гематогенные процессы протекают обычно вяло, без острых воспалительных явлений.</w:t>
      </w:r>
      <w:r w:rsidRPr="004D3FCF">
        <w:rPr>
          <w:rFonts w:ascii="Times New Roman" w:eastAsia="Times New Roman" w:hAnsi="Times New Roman" w:cs="Times New Roman"/>
          <w:sz w:val="24"/>
          <w:szCs w:val="24"/>
          <w:lang w:eastAsia="ru-RU"/>
        </w:rPr>
        <w:br/>
        <w:t xml:space="preserve">Наиболее часто встречаются: 1) глубокий диффузный кератит; 2) глубокий инфильтрат роговицы; 3) </w:t>
      </w:r>
      <w:proofErr w:type="spellStart"/>
      <w:r w:rsidRPr="004D3FCF">
        <w:rPr>
          <w:rFonts w:ascii="Times New Roman" w:eastAsia="Times New Roman" w:hAnsi="Times New Roman" w:cs="Times New Roman"/>
          <w:sz w:val="24"/>
          <w:szCs w:val="24"/>
          <w:lang w:eastAsia="ru-RU"/>
        </w:rPr>
        <w:t>склерозирующий</w:t>
      </w:r>
      <w:proofErr w:type="spellEnd"/>
      <w:r w:rsidRPr="004D3FCF">
        <w:rPr>
          <w:rFonts w:ascii="Times New Roman" w:eastAsia="Times New Roman" w:hAnsi="Times New Roman" w:cs="Times New Roman"/>
          <w:sz w:val="24"/>
          <w:szCs w:val="24"/>
          <w:lang w:eastAsia="ru-RU"/>
        </w:rPr>
        <w:t xml:space="preserve"> кератит.</w:t>
      </w:r>
      <w:r w:rsidRPr="004D3FCF">
        <w:rPr>
          <w:rFonts w:ascii="Times New Roman" w:eastAsia="Times New Roman" w:hAnsi="Times New Roman" w:cs="Times New Roman"/>
          <w:sz w:val="24"/>
          <w:szCs w:val="24"/>
          <w:lang w:eastAsia="ru-RU"/>
        </w:rPr>
        <w:br/>
        <w:t xml:space="preserve">Глубокий диффузный кератит. Заболевание характеризуется появлением слезотечения, светобоязни, </w:t>
      </w:r>
      <w:proofErr w:type="spellStart"/>
      <w:r w:rsidRPr="004D3FCF">
        <w:rPr>
          <w:rFonts w:ascii="Times New Roman" w:eastAsia="Times New Roman" w:hAnsi="Times New Roman" w:cs="Times New Roman"/>
          <w:sz w:val="24"/>
          <w:szCs w:val="24"/>
          <w:lang w:eastAsia="ru-RU"/>
        </w:rPr>
        <w:t>перикорнеальной</w:t>
      </w:r>
      <w:proofErr w:type="spellEnd"/>
      <w:r w:rsidRPr="004D3FCF">
        <w:rPr>
          <w:rFonts w:ascii="Times New Roman" w:eastAsia="Times New Roman" w:hAnsi="Times New Roman" w:cs="Times New Roman"/>
          <w:sz w:val="24"/>
          <w:szCs w:val="24"/>
          <w:lang w:eastAsia="ru-RU"/>
        </w:rPr>
        <w:t xml:space="preserve"> инъекции. Роговая оболочка быстро мутнеет. На этом фоне в глубоких и средних слоях выделяются желтовато-серые крупные </w:t>
      </w:r>
      <w:proofErr w:type="spellStart"/>
      <w:r w:rsidRPr="004D3FCF">
        <w:rPr>
          <w:rFonts w:ascii="Times New Roman" w:eastAsia="Times New Roman" w:hAnsi="Times New Roman" w:cs="Times New Roman"/>
          <w:sz w:val="24"/>
          <w:szCs w:val="24"/>
          <w:lang w:eastAsia="ru-RU"/>
        </w:rPr>
        <w:t>несливающиеся</w:t>
      </w:r>
      <w:proofErr w:type="spellEnd"/>
      <w:r w:rsidRPr="004D3FCF">
        <w:rPr>
          <w:rFonts w:ascii="Times New Roman" w:eastAsia="Times New Roman" w:hAnsi="Times New Roman" w:cs="Times New Roman"/>
          <w:sz w:val="24"/>
          <w:szCs w:val="24"/>
          <w:lang w:eastAsia="ru-RU"/>
        </w:rPr>
        <w:t xml:space="preserve"> очаги. </w:t>
      </w:r>
      <w:proofErr w:type="spellStart"/>
      <w:r w:rsidRPr="004D3FCF">
        <w:rPr>
          <w:rFonts w:ascii="Times New Roman" w:eastAsia="Times New Roman" w:hAnsi="Times New Roman" w:cs="Times New Roman"/>
          <w:sz w:val="24"/>
          <w:szCs w:val="24"/>
          <w:lang w:eastAsia="ru-RU"/>
        </w:rPr>
        <w:t>Васкуляризация</w:t>
      </w:r>
      <w:proofErr w:type="spellEnd"/>
      <w:r w:rsidRPr="004D3FCF">
        <w:rPr>
          <w:rFonts w:ascii="Times New Roman" w:eastAsia="Times New Roman" w:hAnsi="Times New Roman" w:cs="Times New Roman"/>
          <w:sz w:val="24"/>
          <w:szCs w:val="24"/>
          <w:lang w:eastAsia="ru-RU"/>
        </w:rPr>
        <w:t xml:space="preserve"> роговицы </w:t>
      </w:r>
      <w:proofErr w:type="gramStart"/>
      <w:r w:rsidRPr="004D3FCF">
        <w:rPr>
          <w:rFonts w:ascii="Times New Roman" w:eastAsia="Times New Roman" w:hAnsi="Times New Roman" w:cs="Times New Roman"/>
          <w:sz w:val="24"/>
          <w:szCs w:val="24"/>
          <w:lang w:eastAsia="ru-RU"/>
        </w:rPr>
        <w:t>умеренная</w:t>
      </w:r>
      <w:proofErr w:type="gramEnd"/>
      <w:r w:rsidRPr="004D3FCF">
        <w:rPr>
          <w:rFonts w:ascii="Times New Roman" w:eastAsia="Times New Roman" w:hAnsi="Times New Roman" w:cs="Times New Roman"/>
          <w:sz w:val="24"/>
          <w:szCs w:val="24"/>
          <w:lang w:eastAsia="ru-RU"/>
        </w:rPr>
        <w:t xml:space="preserve">. </w:t>
      </w:r>
      <w:proofErr w:type="gramStart"/>
      <w:r w:rsidRPr="004D3FCF">
        <w:rPr>
          <w:rFonts w:ascii="Times New Roman" w:eastAsia="Times New Roman" w:hAnsi="Times New Roman" w:cs="Times New Roman"/>
          <w:sz w:val="24"/>
          <w:szCs w:val="24"/>
          <w:lang w:eastAsia="ru-RU"/>
        </w:rPr>
        <w:t>Поражается</w:t>
      </w:r>
      <w:proofErr w:type="gramEnd"/>
      <w:r w:rsidRPr="004D3FCF">
        <w:rPr>
          <w:rFonts w:ascii="Times New Roman" w:eastAsia="Times New Roman" w:hAnsi="Times New Roman" w:cs="Times New Roman"/>
          <w:sz w:val="24"/>
          <w:szCs w:val="24"/>
          <w:lang w:eastAsia="ru-RU"/>
        </w:rPr>
        <w:t xml:space="preserve"> как правило один глаз. Ремиссии сочетаются с обострениями. Прогноз неблагоприятный.</w:t>
      </w:r>
      <w:r w:rsidRPr="004D3FCF">
        <w:rPr>
          <w:rFonts w:ascii="Times New Roman" w:eastAsia="Times New Roman" w:hAnsi="Times New Roman" w:cs="Times New Roman"/>
          <w:sz w:val="24"/>
          <w:szCs w:val="24"/>
          <w:lang w:eastAsia="ru-RU"/>
        </w:rPr>
        <w:br/>
        <w:t xml:space="preserve">Глубокий инфильтрат роговицы. Очаг располагается в самых задних слоях роговицы. </w:t>
      </w:r>
      <w:proofErr w:type="spellStart"/>
      <w:r w:rsidRPr="004D3FCF">
        <w:rPr>
          <w:rFonts w:ascii="Times New Roman" w:eastAsia="Times New Roman" w:hAnsi="Times New Roman" w:cs="Times New Roman"/>
          <w:sz w:val="24"/>
          <w:szCs w:val="24"/>
          <w:lang w:eastAsia="ru-RU"/>
        </w:rPr>
        <w:t>Васкуляризация</w:t>
      </w:r>
      <w:proofErr w:type="spellEnd"/>
      <w:r w:rsidRPr="004D3FCF">
        <w:rPr>
          <w:rFonts w:ascii="Times New Roman" w:eastAsia="Times New Roman" w:hAnsi="Times New Roman" w:cs="Times New Roman"/>
          <w:sz w:val="24"/>
          <w:szCs w:val="24"/>
          <w:lang w:eastAsia="ru-RU"/>
        </w:rPr>
        <w:t xml:space="preserve"> незначительная. При благоприятном течении инфильтраты рассасываются, реже наступает </w:t>
      </w:r>
      <w:proofErr w:type="spellStart"/>
      <w:r w:rsidRPr="004D3FCF">
        <w:rPr>
          <w:rFonts w:ascii="Times New Roman" w:eastAsia="Times New Roman" w:hAnsi="Times New Roman" w:cs="Times New Roman"/>
          <w:sz w:val="24"/>
          <w:szCs w:val="24"/>
          <w:lang w:eastAsia="ru-RU"/>
        </w:rPr>
        <w:t>некротизация</w:t>
      </w:r>
      <w:proofErr w:type="spellEnd"/>
      <w:r w:rsidRPr="004D3FCF">
        <w:rPr>
          <w:rFonts w:ascii="Times New Roman" w:eastAsia="Times New Roman" w:hAnsi="Times New Roman" w:cs="Times New Roman"/>
          <w:sz w:val="24"/>
          <w:szCs w:val="24"/>
          <w:lang w:eastAsia="ru-RU"/>
        </w:rPr>
        <w:t xml:space="preserve"> с изъязвлением.</w:t>
      </w:r>
      <w:r w:rsidRPr="004D3FCF">
        <w:rPr>
          <w:rFonts w:ascii="Times New Roman" w:eastAsia="Times New Roman" w:hAnsi="Times New Roman" w:cs="Times New Roman"/>
          <w:sz w:val="24"/>
          <w:szCs w:val="24"/>
          <w:lang w:eastAsia="ru-RU"/>
        </w:rPr>
        <w:br/>
      </w:r>
      <w:proofErr w:type="spellStart"/>
      <w:r w:rsidRPr="004D3FCF">
        <w:rPr>
          <w:rFonts w:ascii="Times New Roman" w:eastAsia="Times New Roman" w:hAnsi="Times New Roman" w:cs="Times New Roman"/>
          <w:sz w:val="24"/>
          <w:szCs w:val="24"/>
          <w:lang w:eastAsia="ru-RU"/>
        </w:rPr>
        <w:t>Склерозирующий</w:t>
      </w:r>
      <w:proofErr w:type="spellEnd"/>
      <w:r w:rsidRPr="004D3FCF">
        <w:rPr>
          <w:rFonts w:ascii="Times New Roman" w:eastAsia="Times New Roman" w:hAnsi="Times New Roman" w:cs="Times New Roman"/>
          <w:sz w:val="24"/>
          <w:szCs w:val="24"/>
          <w:lang w:eastAsia="ru-RU"/>
        </w:rPr>
        <w:t xml:space="preserve"> кератит развивается при наличии глубокого кератита. Инфильтрат глубоких слоев возникает сначала у лимба на ограниченном участке, затем процесс распространяется по направлению к центру. Инфильтрированные участки имеют форму языка или </w:t>
      </w:r>
      <w:proofErr w:type="spellStart"/>
      <w:r w:rsidRPr="004D3FCF">
        <w:rPr>
          <w:rFonts w:ascii="Times New Roman" w:eastAsia="Times New Roman" w:hAnsi="Times New Roman" w:cs="Times New Roman"/>
          <w:sz w:val="24"/>
          <w:szCs w:val="24"/>
          <w:lang w:eastAsia="ru-RU"/>
        </w:rPr>
        <w:t>полулуния</w:t>
      </w:r>
      <w:proofErr w:type="spellEnd"/>
      <w:r w:rsidRPr="004D3FCF">
        <w:rPr>
          <w:rFonts w:ascii="Times New Roman" w:eastAsia="Times New Roman" w:hAnsi="Times New Roman" w:cs="Times New Roman"/>
          <w:sz w:val="24"/>
          <w:szCs w:val="24"/>
          <w:lang w:eastAsia="ru-RU"/>
        </w:rPr>
        <w:t xml:space="preserve">. Эпителий над пораженным участком отечен, но никогда не наступает изъязвления. </w:t>
      </w:r>
      <w:proofErr w:type="spellStart"/>
      <w:r w:rsidRPr="004D3FCF">
        <w:rPr>
          <w:rFonts w:ascii="Times New Roman" w:eastAsia="Times New Roman" w:hAnsi="Times New Roman" w:cs="Times New Roman"/>
          <w:sz w:val="24"/>
          <w:szCs w:val="24"/>
          <w:lang w:eastAsia="ru-RU"/>
        </w:rPr>
        <w:t>Васкуляризация</w:t>
      </w:r>
      <w:proofErr w:type="spellEnd"/>
      <w:r w:rsidRPr="004D3FCF">
        <w:rPr>
          <w:rFonts w:ascii="Times New Roman" w:eastAsia="Times New Roman" w:hAnsi="Times New Roman" w:cs="Times New Roman"/>
          <w:sz w:val="24"/>
          <w:szCs w:val="24"/>
          <w:lang w:eastAsia="ru-RU"/>
        </w:rPr>
        <w:t xml:space="preserve"> слабо выражена. Прогноз неблагоприятный, т.к. инфильтрат замещается рубцом, который имеет фарфорово-белый цвет.</w:t>
      </w:r>
      <w:r w:rsidRPr="004D3FCF">
        <w:rPr>
          <w:rFonts w:ascii="Times New Roman" w:eastAsia="Times New Roman" w:hAnsi="Times New Roman" w:cs="Times New Roman"/>
          <w:sz w:val="24"/>
          <w:szCs w:val="24"/>
          <w:lang w:eastAsia="ru-RU"/>
        </w:rPr>
        <w:br/>
        <w:t xml:space="preserve">Лечение. </w:t>
      </w:r>
      <w:proofErr w:type="gramStart"/>
      <w:r w:rsidRPr="004D3FCF">
        <w:rPr>
          <w:rFonts w:ascii="Times New Roman" w:eastAsia="Times New Roman" w:hAnsi="Times New Roman" w:cs="Times New Roman"/>
          <w:sz w:val="24"/>
          <w:szCs w:val="24"/>
          <w:lang w:eastAsia="ru-RU"/>
        </w:rPr>
        <w:t xml:space="preserve">Оно включает в себя назначение специфических противотуберкулезных препаратов: стрептомицин, ПАСК, </w:t>
      </w:r>
      <w:proofErr w:type="spellStart"/>
      <w:r w:rsidRPr="004D3FCF">
        <w:rPr>
          <w:rFonts w:ascii="Times New Roman" w:eastAsia="Times New Roman" w:hAnsi="Times New Roman" w:cs="Times New Roman"/>
          <w:sz w:val="24"/>
          <w:szCs w:val="24"/>
          <w:lang w:eastAsia="ru-RU"/>
        </w:rPr>
        <w:t>фтивазид</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метазид</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тубазид</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салюзид</w:t>
      </w:r>
      <w:proofErr w:type="spellEnd"/>
      <w:r w:rsidRPr="004D3FCF">
        <w:rPr>
          <w:rFonts w:ascii="Times New Roman" w:eastAsia="Times New Roman" w:hAnsi="Times New Roman" w:cs="Times New Roman"/>
          <w:sz w:val="24"/>
          <w:szCs w:val="24"/>
          <w:lang w:eastAsia="ru-RU"/>
        </w:rPr>
        <w:t xml:space="preserve"> и др. Также назначают препараты, </w:t>
      </w:r>
      <w:proofErr w:type="spellStart"/>
      <w:r w:rsidRPr="004D3FCF">
        <w:rPr>
          <w:rFonts w:ascii="Times New Roman" w:eastAsia="Times New Roman" w:hAnsi="Times New Roman" w:cs="Times New Roman"/>
          <w:sz w:val="24"/>
          <w:szCs w:val="24"/>
          <w:lang w:eastAsia="ru-RU"/>
        </w:rPr>
        <w:t>применяетмые</w:t>
      </w:r>
      <w:proofErr w:type="spellEnd"/>
      <w:r w:rsidRPr="004D3FCF">
        <w:rPr>
          <w:rFonts w:ascii="Times New Roman" w:eastAsia="Times New Roman" w:hAnsi="Times New Roman" w:cs="Times New Roman"/>
          <w:sz w:val="24"/>
          <w:szCs w:val="24"/>
          <w:lang w:eastAsia="ru-RU"/>
        </w:rPr>
        <w:t xml:space="preserve"> для лечения гнойной язвы роговицы – антибиотики (</w:t>
      </w:r>
      <w:proofErr w:type="spellStart"/>
      <w:r w:rsidRPr="004D3FCF">
        <w:rPr>
          <w:rFonts w:ascii="Times New Roman" w:eastAsia="Times New Roman" w:hAnsi="Times New Roman" w:cs="Times New Roman"/>
          <w:sz w:val="24"/>
          <w:szCs w:val="24"/>
          <w:lang w:eastAsia="ru-RU"/>
        </w:rPr>
        <w:t>ципролет</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ципромед</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тобрекс</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мидриатики</w:t>
      </w:r>
      <w:proofErr w:type="spellEnd"/>
      <w:r w:rsidRPr="004D3FCF">
        <w:rPr>
          <w:rFonts w:ascii="Times New Roman" w:eastAsia="Times New Roman" w:hAnsi="Times New Roman" w:cs="Times New Roman"/>
          <w:sz w:val="24"/>
          <w:szCs w:val="24"/>
          <w:lang w:eastAsia="ru-RU"/>
        </w:rPr>
        <w:t xml:space="preserve"> (атропин, </w:t>
      </w:r>
      <w:proofErr w:type="spellStart"/>
      <w:r w:rsidRPr="004D3FCF">
        <w:rPr>
          <w:rFonts w:ascii="Times New Roman" w:eastAsia="Times New Roman" w:hAnsi="Times New Roman" w:cs="Times New Roman"/>
          <w:sz w:val="24"/>
          <w:szCs w:val="24"/>
          <w:lang w:eastAsia="ru-RU"/>
        </w:rPr>
        <w:t>цикломед</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мезатон</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мидриацил</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ирифрин</w:t>
      </w:r>
      <w:proofErr w:type="spellEnd"/>
      <w:r w:rsidRPr="004D3FCF">
        <w:rPr>
          <w:rFonts w:ascii="Times New Roman" w:eastAsia="Times New Roman" w:hAnsi="Times New Roman" w:cs="Times New Roman"/>
          <w:sz w:val="24"/>
          <w:szCs w:val="24"/>
          <w:lang w:eastAsia="ru-RU"/>
        </w:rPr>
        <w:t xml:space="preserve"> и др.); </w:t>
      </w:r>
      <w:proofErr w:type="spellStart"/>
      <w:r w:rsidRPr="004D3FCF">
        <w:rPr>
          <w:rFonts w:ascii="Times New Roman" w:eastAsia="Times New Roman" w:hAnsi="Times New Roman" w:cs="Times New Roman"/>
          <w:sz w:val="24"/>
          <w:szCs w:val="24"/>
          <w:lang w:eastAsia="ru-RU"/>
        </w:rPr>
        <w:t>кератопластические</w:t>
      </w:r>
      <w:proofErr w:type="spellEnd"/>
      <w:r w:rsidRPr="004D3FCF">
        <w:rPr>
          <w:rFonts w:ascii="Times New Roman" w:eastAsia="Times New Roman" w:hAnsi="Times New Roman" w:cs="Times New Roman"/>
          <w:sz w:val="24"/>
          <w:szCs w:val="24"/>
          <w:lang w:eastAsia="ru-RU"/>
        </w:rPr>
        <w:t xml:space="preserve"> средства (</w:t>
      </w:r>
      <w:proofErr w:type="spellStart"/>
      <w:r w:rsidRPr="004D3FCF">
        <w:rPr>
          <w:rFonts w:ascii="Times New Roman" w:eastAsia="Times New Roman" w:hAnsi="Times New Roman" w:cs="Times New Roman"/>
          <w:sz w:val="24"/>
          <w:szCs w:val="24"/>
          <w:lang w:eastAsia="ru-RU"/>
        </w:rPr>
        <w:t>актовегин</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солкосерил</w:t>
      </w:r>
      <w:proofErr w:type="spellEnd"/>
      <w:r w:rsidRPr="004D3FCF">
        <w:rPr>
          <w:rFonts w:ascii="Times New Roman" w:eastAsia="Times New Roman" w:hAnsi="Times New Roman" w:cs="Times New Roman"/>
          <w:sz w:val="24"/>
          <w:szCs w:val="24"/>
          <w:lang w:eastAsia="ru-RU"/>
        </w:rPr>
        <w:t>, витамины А.Е.); нестероидные противовоспалительные (</w:t>
      </w:r>
      <w:proofErr w:type="spellStart"/>
      <w:r w:rsidRPr="004D3FCF">
        <w:rPr>
          <w:rFonts w:ascii="Times New Roman" w:eastAsia="Times New Roman" w:hAnsi="Times New Roman" w:cs="Times New Roman"/>
          <w:sz w:val="24"/>
          <w:szCs w:val="24"/>
          <w:lang w:eastAsia="ru-RU"/>
        </w:rPr>
        <w:t>дикдоф</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наклоф</w:t>
      </w:r>
      <w:proofErr w:type="spellEnd"/>
      <w:r w:rsidRPr="004D3FCF">
        <w:rPr>
          <w:rFonts w:ascii="Times New Roman" w:eastAsia="Times New Roman" w:hAnsi="Times New Roman" w:cs="Times New Roman"/>
          <w:sz w:val="24"/>
          <w:szCs w:val="24"/>
          <w:lang w:eastAsia="ru-RU"/>
        </w:rPr>
        <w:t xml:space="preserve">.); при </w:t>
      </w:r>
      <w:proofErr w:type="spellStart"/>
      <w:r w:rsidRPr="004D3FCF">
        <w:rPr>
          <w:rFonts w:ascii="Times New Roman" w:eastAsia="Times New Roman" w:hAnsi="Times New Roman" w:cs="Times New Roman"/>
          <w:sz w:val="24"/>
          <w:szCs w:val="24"/>
          <w:lang w:eastAsia="ru-RU"/>
        </w:rPr>
        <w:t>отсутсвие</w:t>
      </w:r>
      <w:proofErr w:type="spellEnd"/>
      <w:r w:rsidRPr="004D3FCF">
        <w:rPr>
          <w:rFonts w:ascii="Times New Roman" w:eastAsia="Times New Roman" w:hAnsi="Times New Roman" w:cs="Times New Roman"/>
          <w:sz w:val="24"/>
          <w:szCs w:val="24"/>
          <w:lang w:eastAsia="ru-RU"/>
        </w:rPr>
        <w:t xml:space="preserve"> дефекта эпителия возможно применение </w:t>
      </w:r>
      <w:proofErr w:type="spellStart"/>
      <w:r w:rsidRPr="004D3FCF">
        <w:rPr>
          <w:rFonts w:ascii="Times New Roman" w:eastAsia="Times New Roman" w:hAnsi="Times New Roman" w:cs="Times New Roman"/>
          <w:sz w:val="24"/>
          <w:szCs w:val="24"/>
          <w:lang w:eastAsia="ru-RU"/>
        </w:rPr>
        <w:t>глюкокортикостероидов</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дексазон</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дексаметазоне</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преднизолон</w:t>
      </w:r>
      <w:proofErr w:type="spellEnd"/>
      <w:r w:rsidRPr="004D3FCF">
        <w:rPr>
          <w:rFonts w:ascii="Times New Roman" w:eastAsia="Times New Roman" w:hAnsi="Times New Roman" w:cs="Times New Roman"/>
          <w:sz w:val="24"/>
          <w:szCs w:val="24"/>
          <w:lang w:eastAsia="ru-RU"/>
        </w:rPr>
        <w:t>);</w:t>
      </w:r>
      <w:proofErr w:type="gramEnd"/>
      <w:r w:rsidRPr="004D3FCF">
        <w:rPr>
          <w:rFonts w:ascii="Times New Roman" w:eastAsia="Times New Roman" w:hAnsi="Times New Roman" w:cs="Times New Roman"/>
          <w:sz w:val="24"/>
          <w:szCs w:val="24"/>
          <w:lang w:eastAsia="ru-RU"/>
        </w:rPr>
        <w:t xml:space="preserve"> ингибиторы протеолитических ферментов (</w:t>
      </w:r>
      <w:proofErr w:type="spellStart"/>
      <w:r w:rsidRPr="004D3FCF">
        <w:rPr>
          <w:rFonts w:ascii="Times New Roman" w:eastAsia="Times New Roman" w:hAnsi="Times New Roman" w:cs="Times New Roman"/>
          <w:sz w:val="24"/>
          <w:szCs w:val="24"/>
          <w:lang w:eastAsia="ru-RU"/>
        </w:rPr>
        <w:t>контрикал</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гордокс</w:t>
      </w:r>
      <w:proofErr w:type="spellEnd"/>
      <w:r w:rsidRPr="004D3FCF">
        <w:rPr>
          <w:rFonts w:ascii="Times New Roman" w:eastAsia="Times New Roman" w:hAnsi="Times New Roman" w:cs="Times New Roman"/>
          <w:sz w:val="24"/>
          <w:szCs w:val="24"/>
          <w:lang w:eastAsia="ru-RU"/>
        </w:rPr>
        <w:t xml:space="preserve">, </w:t>
      </w:r>
      <w:proofErr w:type="spellStart"/>
      <w:r w:rsidRPr="004D3FCF">
        <w:rPr>
          <w:rFonts w:ascii="Times New Roman" w:eastAsia="Times New Roman" w:hAnsi="Times New Roman" w:cs="Times New Roman"/>
          <w:sz w:val="24"/>
          <w:szCs w:val="24"/>
          <w:lang w:eastAsia="ru-RU"/>
        </w:rPr>
        <w:t>трасилол</w:t>
      </w:r>
      <w:proofErr w:type="spellEnd"/>
      <w:r w:rsidRPr="004D3FCF">
        <w:rPr>
          <w:rFonts w:ascii="Times New Roman" w:eastAsia="Times New Roman" w:hAnsi="Times New Roman" w:cs="Times New Roman"/>
          <w:sz w:val="24"/>
          <w:szCs w:val="24"/>
          <w:lang w:eastAsia="ru-RU"/>
        </w:rPr>
        <w:t>). </w:t>
      </w:r>
      <w:r w:rsidRPr="004D3FCF">
        <w:rPr>
          <w:rFonts w:ascii="Times New Roman" w:eastAsia="Times New Roman" w:hAnsi="Times New Roman" w:cs="Times New Roman"/>
          <w:sz w:val="24"/>
          <w:szCs w:val="24"/>
          <w:lang w:eastAsia="ru-RU"/>
        </w:rPr>
        <w:br/>
        <w:t>Паренхиматозный сифилитический кератит.</w:t>
      </w:r>
      <w:r w:rsidRPr="004D3FCF">
        <w:rPr>
          <w:rFonts w:ascii="Times New Roman" w:eastAsia="Times New Roman" w:hAnsi="Times New Roman" w:cs="Times New Roman"/>
          <w:sz w:val="24"/>
          <w:szCs w:val="24"/>
          <w:lang w:eastAsia="ru-RU"/>
        </w:rPr>
        <w:br/>
        <w:t>Он является поздним проявлением врожденного сифилиса, возникающего иногда через 2-3 поколения.</w:t>
      </w:r>
      <w:r w:rsidRPr="004D3FCF">
        <w:rPr>
          <w:rFonts w:ascii="Times New Roman" w:eastAsia="Times New Roman" w:hAnsi="Times New Roman" w:cs="Times New Roman"/>
          <w:sz w:val="24"/>
          <w:szCs w:val="24"/>
          <w:lang w:eastAsia="ru-RU"/>
        </w:rPr>
        <w:br/>
        <w:t>Заболевание обычно возникает в детском и юношеском возрасте. Сифилитическая этиология подтверждается серологическими реакциями почти у 80-100% больных.</w:t>
      </w:r>
      <w:r w:rsidRPr="004D3FCF">
        <w:rPr>
          <w:rFonts w:ascii="Times New Roman" w:eastAsia="Times New Roman" w:hAnsi="Times New Roman" w:cs="Times New Roman"/>
          <w:sz w:val="24"/>
          <w:szCs w:val="24"/>
          <w:lang w:eastAsia="ru-RU"/>
        </w:rPr>
        <w:br/>
        <w:t>Клиника. Заболеванию свойственна цикличность, двусторонность поражения, частое вовлечение сосудистого тракта, отсутствие рецидивов, относительно благоприятный исход. Выделяют три периода в течени</w:t>
      </w:r>
      <w:proofErr w:type="gramStart"/>
      <w:r w:rsidRPr="004D3FCF">
        <w:rPr>
          <w:rFonts w:ascii="Times New Roman" w:eastAsia="Times New Roman" w:hAnsi="Times New Roman" w:cs="Times New Roman"/>
          <w:sz w:val="24"/>
          <w:szCs w:val="24"/>
          <w:lang w:eastAsia="ru-RU"/>
        </w:rPr>
        <w:t>и</w:t>
      </w:r>
      <w:proofErr w:type="gramEnd"/>
      <w:r w:rsidRPr="004D3FCF">
        <w:rPr>
          <w:rFonts w:ascii="Times New Roman" w:eastAsia="Times New Roman" w:hAnsi="Times New Roman" w:cs="Times New Roman"/>
          <w:sz w:val="24"/>
          <w:szCs w:val="24"/>
          <w:lang w:eastAsia="ru-RU"/>
        </w:rPr>
        <w:t xml:space="preserve"> паренхиматозного кератита: инфильтрации, </w:t>
      </w:r>
      <w:proofErr w:type="spellStart"/>
      <w:r w:rsidRPr="004D3FCF">
        <w:rPr>
          <w:rFonts w:ascii="Times New Roman" w:eastAsia="Times New Roman" w:hAnsi="Times New Roman" w:cs="Times New Roman"/>
          <w:sz w:val="24"/>
          <w:szCs w:val="24"/>
          <w:lang w:eastAsia="ru-RU"/>
        </w:rPr>
        <w:t>васкуляризации</w:t>
      </w:r>
      <w:proofErr w:type="spellEnd"/>
      <w:r w:rsidRPr="004D3FCF">
        <w:rPr>
          <w:rFonts w:ascii="Times New Roman" w:eastAsia="Times New Roman" w:hAnsi="Times New Roman" w:cs="Times New Roman"/>
          <w:sz w:val="24"/>
          <w:szCs w:val="24"/>
          <w:lang w:eastAsia="ru-RU"/>
        </w:rPr>
        <w:t xml:space="preserve"> и рассасывания. В первом периоде у больного возникает слабовыраженная светобоязнь, слезотечение. На глазном яблоке незначительно </w:t>
      </w:r>
      <w:r w:rsidRPr="004D3FCF">
        <w:rPr>
          <w:rFonts w:ascii="Times New Roman" w:eastAsia="Times New Roman" w:hAnsi="Times New Roman" w:cs="Times New Roman"/>
          <w:sz w:val="24"/>
          <w:szCs w:val="24"/>
          <w:lang w:eastAsia="ru-RU"/>
        </w:rPr>
        <w:lastRenderedPageBreak/>
        <w:t xml:space="preserve">выраженная </w:t>
      </w:r>
      <w:proofErr w:type="spellStart"/>
      <w:r w:rsidRPr="004D3FCF">
        <w:rPr>
          <w:rFonts w:ascii="Times New Roman" w:eastAsia="Times New Roman" w:hAnsi="Times New Roman" w:cs="Times New Roman"/>
          <w:sz w:val="24"/>
          <w:szCs w:val="24"/>
          <w:lang w:eastAsia="ru-RU"/>
        </w:rPr>
        <w:t>перикорнеальная</w:t>
      </w:r>
      <w:proofErr w:type="spellEnd"/>
      <w:r w:rsidRPr="004D3FCF">
        <w:rPr>
          <w:rFonts w:ascii="Times New Roman" w:eastAsia="Times New Roman" w:hAnsi="Times New Roman" w:cs="Times New Roman"/>
          <w:sz w:val="24"/>
          <w:szCs w:val="24"/>
          <w:lang w:eastAsia="ru-RU"/>
        </w:rPr>
        <w:t xml:space="preserve"> инъекция. В строме роговицы у лимба диффузная инфильтрация серовато-белого цвета. Инфильтрат состоит из отдельных точек, черточек и штрихов. Поверхность над инфильтратом шероховата. Постепенно инфильтрат распространяется по всей роговице. Период инфильтрации занимает 3-4 недели. На 5 неделе в роговицу начинают врастать сосуды. </w:t>
      </w:r>
      <w:proofErr w:type="spellStart"/>
      <w:r w:rsidRPr="004D3FCF">
        <w:rPr>
          <w:rFonts w:ascii="Times New Roman" w:eastAsia="Times New Roman" w:hAnsi="Times New Roman" w:cs="Times New Roman"/>
          <w:sz w:val="24"/>
          <w:szCs w:val="24"/>
          <w:lang w:eastAsia="ru-RU"/>
        </w:rPr>
        <w:t>Васкуляризация</w:t>
      </w:r>
      <w:proofErr w:type="spellEnd"/>
      <w:r w:rsidRPr="004D3FCF">
        <w:rPr>
          <w:rFonts w:ascii="Times New Roman" w:eastAsia="Times New Roman" w:hAnsi="Times New Roman" w:cs="Times New Roman"/>
          <w:sz w:val="24"/>
          <w:szCs w:val="24"/>
          <w:lang w:eastAsia="ru-RU"/>
        </w:rPr>
        <w:t xml:space="preserve"> глубокая. Лимб становиться отечным, как бы надвигается на роговицу. Инъекция сосудов смешанная. Период </w:t>
      </w:r>
      <w:proofErr w:type="spellStart"/>
      <w:r w:rsidRPr="004D3FCF">
        <w:rPr>
          <w:rFonts w:ascii="Times New Roman" w:eastAsia="Times New Roman" w:hAnsi="Times New Roman" w:cs="Times New Roman"/>
          <w:sz w:val="24"/>
          <w:szCs w:val="24"/>
          <w:lang w:eastAsia="ru-RU"/>
        </w:rPr>
        <w:t>васкуляризации</w:t>
      </w:r>
      <w:proofErr w:type="spellEnd"/>
      <w:r w:rsidRPr="004D3FCF">
        <w:rPr>
          <w:rFonts w:ascii="Times New Roman" w:eastAsia="Times New Roman" w:hAnsi="Times New Roman" w:cs="Times New Roman"/>
          <w:sz w:val="24"/>
          <w:szCs w:val="24"/>
          <w:lang w:eastAsia="ru-RU"/>
        </w:rPr>
        <w:t xml:space="preserve"> длится 6-8 недель. Сосуды </w:t>
      </w:r>
      <w:proofErr w:type="gramStart"/>
      <w:r w:rsidRPr="004D3FCF">
        <w:rPr>
          <w:rFonts w:ascii="Times New Roman" w:eastAsia="Times New Roman" w:hAnsi="Times New Roman" w:cs="Times New Roman"/>
          <w:sz w:val="24"/>
          <w:szCs w:val="24"/>
          <w:lang w:eastAsia="ru-RU"/>
        </w:rPr>
        <w:t>пронизывают всю роговицу придавая</w:t>
      </w:r>
      <w:proofErr w:type="gramEnd"/>
      <w:r w:rsidRPr="004D3FCF">
        <w:rPr>
          <w:rFonts w:ascii="Times New Roman" w:eastAsia="Times New Roman" w:hAnsi="Times New Roman" w:cs="Times New Roman"/>
          <w:sz w:val="24"/>
          <w:szCs w:val="24"/>
          <w:lang w:eastAsia="ru-RU"/>
        </w:rPr>
        <w:t xml:space="preserve"> ей вид несвежего мяса. Период рассасывания продолжается 1-2 года. Раздражение глаза уменьшается. Рассасывание инфильтрации начинается от лимба и постепенно продвигается к центру. Регрессия протекает медленно. Роговица вновь приобретает прозрачность. Сосуды запустевают, их можно видеть в виде тонких нитей - сосудистый паннус.</w:t>
      </w:r>
      <w:r w:rsidRPr="004D3FCF">
        <w:rPr>
          <w:rFonts w:ascii="Times New Roman" w:eastAsia="Times New Roman" w:hAnsi="Times New Roman" w:cs="Times New Roman"/>
          <w:sz w:val="24"/>
          <w:szCs w:val="24"/>
          <w:lang w:eastAsia="ru-RU"/>
        </w:rPr>
        <w:br/>
        <w:t>Лечение. Назначают специфическую терапию препаратами пенициллина и терапию обычного кератита.</w:t>
      </w:r>
    </w:p>
    <w:p w:rsidR="00466F0A" w:rsidRDefault="004D3FCF">
      <w:pPr>
        <w:rPr>
          <w:lang w:val="en-US"/>
        </w:rPr>
      </w:pPr>
      <w:hyperlink r:id="rId4" w:history="1">
        <w:r w:rsidRPr="00E6098A">
          <w:rPr>
            <w:rStyle w:val="a3"/>
          </w:rPr>
          <w:t>http://www.medvuz</w:t>
        </w:r>
      </w:hyperlink>
    </w:p>
    <w:tbl>
      <w:tblPr>
        <w:tblW w:w="5000" w:type="pct"/>
        <w:tblCellSpacing w:w="7" w:type="dxa"/>
        <w:tblCellMar>
          <w:top w:w="60" w:type="dxa"/>
          <w:left w:w="60" w:type="dxa"/>
          <w:bottom w:w="60" w:type="dxa"/>
          <w:right w:w="60" w:type="dxa"/>
        </w:tblCellMar>
        <w:tblLook w:val="04A0"/>
      </w:tblPr>
      <w:tblGrid>
        <w:gridCol w:w="9503"/>
      </w:tblGrid>
      <w:tr w:rsidR="004D3FCF" w:rsidRPr="004D3FCF" w:rsidTr="004D3FCF">
        <w:trPr>
          <w:tblCellSpacing w:w="7" w:type="dxa"/>
        </w:trPr>
        <w:tc>
          <w:tcPr>
            <w:tcW w:w="0" w:type="auto"/>
            <w:vAlign w:val="center"/>
            <w:hideMark/>
          </w:tcPr>
          <w:p w:rsidR="004D3FCF" w:rsidRPr="004D3FCF" w:rsidRDefault="004D3FCF" w:rsidP="004D3FC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proofErr w:type="spellStart"/>
            <w:r w:rsidRPr="004D3FCF">
              <w:rPr>
                <w:rFonts w:ascii="Times New Roman" w:eastAsia="Times New Roman" w:hAnsi="Times New Roman" w:cs="Times New Roman"/>
                <w:b/>
                <w:bCs/>
                <w:kern w:val="36"/>
                <w:sz w:val="48"/>
                <w:szCs w:val="48"/>
                <w:lang w:eastAsia="ru-RU"/>
              </w:rPr>
              <w:t>Кератоконус</w:t>
            </w:r>
            <w:proofErr w:type="spellEnd"/>
            <w:r w:rsidRPr="004D3FCF">
              <w:rPr>
                <w:rFonts w:ascii="Times New Roman" w:eastAsia="Times New Roman" w:hAnsi="Times New Roman" w:cs="Times New Roman"/>
                <w:b/>
                <w:bCs/>
                <w:kern w:val="36"/>
                <w:sz w:val="48"/>
                <w:szCs w:val="48"/>
                <w:lang w:eastAsia="ru-RU"/>
              </w:rPr>
              <w:t xml:space="preserve"> – конусовидная роговица</w:t>
            </w:r>
          </w:p>
        </w:tc>
      </w:tr>
      <w:tr w:rsidR="004D3FCF" w:rsidRPr="004D3FCF" w:rsidTr="004D3FCF">
        <w:trPr>
          <w:tblCellSpacing w:w="7" w:type="dxa"/>
        </w:trPr>
        <w:tc>
          <w:tcPr>
            <w:tcW w:w="0" w:type="auto"/>
            <w:vAlign w:val="center"/>
            <w:hideMark/>
          </w:tcPr>
          <w:p w:rsidR="004D3FCF" w:rsidRPr="004D3FCF" w:rsidRDefault="004D3FCF" w:rsidP="004D3FCF">
            <w:pPr>
              <w:spacing w:after="0" w:line="240" w:lineRule="auto"/>
              <w:jc w:val="right"/>
              <w:rPr>
                <w:rFonts w:ascii="Times New Roman" w:eastAsia="Times New Roman" w:hAnsi="Times New Roman" w:cs="Times New Roman"/>
                <w:sz w:val="24"/>
                <w:szCs w:val="24"/>
                <w:lang w:eastAsia="ru-RU"/>
              </w:rPr>
            </w:pPr>
            <w:r w:rsidRPr="004D3FCF">
              <w:rPr>
                <w:rFonts w:ascii="Times New Roman" w:eastAsia="Times New Roman" w:hAnsi="Times New Roman" w:cs="Times New Roman"/>
                <w:sz w:val="24"/>
                <w:szCs w:val="24"/>
                <w:lang w:eastAsia="ru-RU"/>
              </w:rPr>
              <w:t>Э.С.Аветисов.- Справочник по офтальмологии. Москва.  </w:t>
            </w:r>
          </w:p>
        </w:tc>
      </w:tr>
    </w:tbl>
    <w:p w:rsidR="004D3FCF" w:rsidRPr="004D3FCF" w:rsidRDefault="004D3FCF" w:rsidP="004D3FCF">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4D3FCF">
        <w:rPr>
          <w:rFonts w:ascii="Verdana" w:eastAsia="Times New Roman" w:hAnsi="Verdana" w:cs="Times New Roman"/>
          <w:color w:val="000000"/>
          <w:sz w:val="20"/>
          <w:szCs w:val="20"/>
          <w:lang w:eastAsia="ru-RU"/>
        </w:rPr>
        <w:t>Этиология и патогенез. Врожденная, по-видимому, наследственно обуслов</w:t>
      </w:r>
      <w:r w:rsidRPr="004D3FCF">
        <w:rPr>
          <w:rFonts w:ascii="Verdana" w:eastAsia="Times New Roman" w:hAnsi="Verdana" w:cs="Times New Roman"/>
          <w:color w:val="000000"/>
          <w:sz w:val="20"/>
          <w:szCs w:val="20"/>
          <w:lang w:eastAsia="ru-RU"/>
        </w:rPr>
        <w:softHyphen/>
        <w:t xml:space="preserve">ленная недоразвитость и слабость </w:t>
      </w:r>
      <w:proofErr w:type="spellStart"/>
      <w:r w:rsidRPr="004D3FCF">
        <w:rPr>
          <w:rFonts w:ascii="Verdana" w:eastAsia="Times New Roman" w:hAnsi="Verdana" w:cs="Times New Roman"/>
          <w:color w:val="000000"/>
          <w:sz w:val="20"/>
          <w:szCs w:val="20"/>
          <w:lang w:eastAsia="ru-RU"/>
        </w:rPr>
        <w:t>мезодермальной</w:t>
      </w:r>
      <w:proofErr w:type="spellEnd"/>
      <w:r w:rsidRPr="004D3FCF">
        <w:rPr>
          <w:rFonts w:ascii="Verdana" w:eastAsia="Times New Roman" w:hAnsi="Verdana" w:cs="Times New Roman"/>
          <w:color w:val="000000"/>
          <w:sz w:val="20"/>
          <w:szCs w:val="20"/>
          <w:lang w:eastAsia="ru-RU"/>
        </w:rPr>
        <w:t xml:space="preserve"> ткани роговицы. В результате этого центральная часть ее под влиянием даже нормаль</w:t>
      </w:r>
      <w:r w:rsidRPr="004D3FCF">
        <w:rPr>
          <w:rFonts w:ascii="Verdana" w:eastAsia="Times New Roman" w:hAnsi="Verdana" w:cs="Times New Roman"/>
          <w:color w:val="000000"/>
          <w:sz w:val="20"/>
          <w:szCs w:val="20"/>
          <w:lang w:eastAsia="ru-RU"/>
        </w:rPr>
        <w:softHyphen/>
        <w:t>ного внутриглазного давления постепенно вытягивается и истончается. При гистологическом исследовании находят разрывы базальной мемб</w:t>
      </w:r>
      <w:r w:rsidRPr="004D3FCF">
        <w:rPr>
          <w:rFonts w:ascii="Verdana" w:eastAsia="Times New Roman" w:hAnsi="Verdana" w:cs="Times New Roman"/>
          <w:color w:val="000000"/>
          <w:sz w:val="20"/>
          <w:szCs w:val="20"/>
          <w:lang w:eastAsia="ru-RU"/>
        </w:rPr>
        <w:softHyphen/>
        <w:t xml:space="preserve">раны эпителия, утолщение, фибриллярную дегенерацию и трещины </w:t>
      </w:r>
      <w:proofErr w:type="spellStart"/>
      <w:r w:rsidRPr="004D3FCF">
        <w:rPr>
          <w:rFonts w:ascii="Verdana" w:eastAsia="Times New Roman" w:hAnsi="Verdana" w:cs="Times New Roman"/>
          <w:color w:val="000000"/>
          <w:sz w:val="20"/>
          <w:szCs w:val="20"/>
          <w:lang w:eastAsia="ru-RU"/>
        </w:rPr>
        <w:t>боуменовой</w:t>
      </w:r>
      <w:proofErr w:type="spellEnd"/>
      <w:r w:rsidRPr="004D3FCF">
        <w:rPr>
          <w:rFonts w:ascii="Verdana" w:eastAsia="Times New Roman" w:hAnsi="Verdana" w:cs="Times New Roman"/>
          <w:color w:val="000000"/>
          <w:sz w:val="20"/>
          <w:szCs w:val="20"/>
          <w:lang w:eastAsia="ru-RU"/>
        </w:rPr>
        <w:t xml:space="preserve"> оболочки, складки и изгибы </w:t>
      </w:r>
      <w:proofErr w:type="spellStart"/>
      <w:r w:rsidRPr="004D3FCF">
        <w:rPr>
          <w:rFonts w:ascii="Verdana" w:eastAsia="Times New Roman" w:hAnsi="Verdana" w:cs="Times New Roman"/>
          <w:color w:val="000000"/>
          <w:sz w:val="20"/>
          <w:szCs w:val="20"/>
          <w:lang w:eastAsia="ru-RU"/>
        </w:rPr>
        <w:t>десцеметовой</w:t>
      </w:r>
      <w:proofErr w:type="spellEnd"/>
      <w:r w:rsidRPr="004D3FCF">
        <w:rPr>
          <w:rFonts w:ascii="Verdana" w:eastAsia="Times New Roman" w:hAnsi="Verdana" w:cs="Times New Roman"/>
          <w:color w:val="000000"/>
          <w:sz w:val="20"/>
          <w:szCs w:val="20"/>
          <w:lang w:eastAsia="ru-RU"/>
        </w:rPr>
        <w:t xml:space="preserve"> оболочки.</w:t>
      </w:r>
    </w:p>
    <w:p w:rsidR="004D3FCF" w:rsidRPr="004D3FCF" w:rsidRDefault="004D3FCF" w:rsidP="004D3FCF">
      <w:pPr>
        <w:spacing w:after="0" w:line="240" w:lineRule="auto"/>
        <w:rPr>
          <w:rFonts w:ascii="Times New Roman" w:eastAsia="Times New Roman" w:hAnsi="Times New Roman" w:cs="Times New Roman"/>
          <w:sz w:val="24"/>
          <w:szCs w:val="24"/>
          <w:lang w:eastAsia="ru-RU"/>
        </w:rPr>
      </w:pPr>
      <w:r w:rsidRPr="004D3FCF">
        <w:rPr>
          <w:rFonts w:ascii="Verdana" w:eastAsia="Times New Roman" w:hAnsi="Verdana" w:cs="Times New Roman"/>
          <w:sz w:val="20"/>
          <w:szCs w:val="20"/>
          <w:lang w:eastAsia="ru-RU"/>
        </w:rPr>
        <w:t>Клиническая картина. Процесс развивается медленно, обычно без воспалительных явлений, и клинически проявляется чаще всего в возрасте 9—20 лет. Поражаются, как правило, оба глаза, но нередко не одновременно и в различной степени. Выраженные измене</w:t>
      </w:r>
      <w:r w:rsidRPr="004D3FCF">
        <w:rPr>
          <w:rFonts w:ascii="Verdana" w:eastAsia="Times New Roman" w:hAnsi="Verdana" w:cs="Times New Roman"/>
          <w:sz w:val="20"/>
          <w:szCs w:val="20"/>
          <w:lang w:eastAsia="ru-RU"/>
        </w:rPr>
        <w:softHyphen/>
        <w:t>ния формы роговицы наступают не сразу. В начальной стадии болезни появляется астигматизм, степень которого и направление осей периоди</w:t>
      </w:r>
      <w:r w:rsidRPr="004D3FCF">
        <w:rPr>
          <w:rFonts w:ascii="Verdana" w:eastAsia="Times New Roman" w:hAnsi="Verdana" w:cs="Times New Roman"/>
          <w:sz w:val="20"/>
          <w:szCs w:val="20"/>
          <w:lang w:eastAsia="ru-RU"/>
        </w:rPr>
        <w:softHyphen/>
        <w:t>чески меняются, чего не бывает при обычном астигматизме. В дальней</w:t>
      </w:r>
      <w:r w:rsidRPr="004D3FCF">
        <w:rPr>
          <w:rFonts w:ascii="Verdana" w:eastAsia="Times New Roman" w:hAnsi="Verdana" w:cs="Times New Roman"/>
          <w:sz w:val="20"/>
          <w:szCs w:val="20"/>
          <w:lang w:eastAsia="ru-RU"/>
        </w:rPr>
        <w:softHyphen/>
        <w:t>шем форма роговицы становится конусовидной. Глубина передней камеры увеличивается. Острота зрения значительно снижается из-за близорукости и неправильного астигматизма, которые не исправляются обычными очками. Постепенно вершина конуса мутнеет, что еще больше ухудшает зрение. Иногда появляется гиперестезия роговицы, сопровож</w:t>
      </w:r>
      <w:r w:rsidRPr="004D3FCF">
        <w:rPr>
          <w:rFonts w:ascii="Verdana" w:eastAsia="Times New Roman" w:hAnsi="Verdana" w:cs="Times New Roman"/>
          <w:sz w:val="20"/>
          <w:szCs w:val="20"/>
          <w:lang w:eastAsia="ru-RU"/>
        </w:rPr>
        <w:softHyphen/>
        <w:t>дающаяся болями и светобоязнью. Верхушка конуса может повторно изъязвляться и даже перфорироваться.</w:t>
      </w:r>
    </w:p>
    <w:p w:rsidR="004D3FCF" w:rsidRPr="004D3FCF" w:rsidRDefault="004D3FCF" w:rsidP="004D3FCF">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4D3FCF">
        <w:rPr>
          <w:rFonts w:ascii="Verdana" w:eastAsia="Times New Roman" w:hAnsi="Verdana" w:cs="Times New Roman"/>
          <w:color w:val="000000"/>
          <w:sz w:val="20"/>
          <w:szCs w:val="20"/>
          <w:lang w:eastAsia="ru-RU"/>
        </w:rPr>
        <w:t xml:space="preserve">Иногда возникает состояние, именуемое </w:t>
      </w:r>
      <w:proofErr w:type="gramStart"/>
      <w:r w:rsidRPr="004D3FCF">
        <w:rPr>
          <w:rFonts w:ascii="Verdana" w:eastAsia="Times New Roman" w:hAnsi="Verdana" w:cs="Times New Roman"/>
          <w:color w:val="000000"/>
          <w:sz w:val="20"/>
          <w:szCs w:val="20"/>
          <w:lang w:eastAsia="ru-RU"/>
        </w:rPr>
        <w:t>острым</w:t>
      </w:r>
      <w:proofErr w:type="gramEnd"/>
      <w:r w:rsidRPr="004D3FCF">
        <w:rPr>
          <w:rFonts w:ascii="Verdana" w:eastAsia="Times New Roman" w:hAnsi="Verdana" w:cs="Times New Roman"/>
          <w:color w:val="000000"/>
          <w:sz w:val="20"/>
          <w:szCs w:val="20"/>
          <w:lang w:eastAsia="ru-RU"/>
        </w:rPr>
        <w:t xml:space="preserve"> </w:t>
      </w:r>
      <w:proofErr w:type="spellStart"/>
      <w:r w:rsidRPr="004D3FCF">
        <w:rPr>
          <w:rFonts w:ascii="Verdana" w:eastAsia="Times New Roman" w:hAnsi="Verdana" w:cs="Times New Roman"/>
          <w:color w:val="000000"/>
          <w:sz w:val="20"/>
          <w:szCs w:val="20"/>
          <w:lang w:eastAsia="ru-RU"/>
        </w:rPr>
        <w:t>кератоконусом</w:t>
      </w:r>
      <w:proofErr w:type="spellEnd"/>
      <w:r w:rsidRPr="004D3FCF">
        <w:rPr>
          <w:rFonts w:ascii="Verdana" w:eastAsia="Times New Roman" w:hAnsi="Verdana" w:cs="Times New Roman"/>
          <w:i/>
          <w:iCs/>
          <w:color w:val="000000"/>
          <w:sz w:val="20"/>
          <w:szCs w:val="20"/>
          <w:lang w:eastAsia="ru-RU"/>
        </w:rPr>
        <w:t xml:space="preserve">: </w:t>
      </w:r>
      <w:proofErr w:type="spellStart"/>
      <w:r w:rsidRPr="004D3FCF">
        <w:rPr>
          <w:rFonts w:ascii="Verdana" w:eastAsia="Times New Roman" w:hAnsi="Verdana" w:cs="Times New Roman"/>
          <w:color w:val="000000"/>
          <w:sz w:val="20"/>
          <w:szCs w:val="20"/>
          <w:lang w:eastAsia="ru-RU"/>
        </w:rPr>
        <w:t>десцеметовая</w:t>
      </w:r>
      <w:proofErr w:type="spellEnd"/>
      <w:r w:rsidRPr="004D3FCF">
        <w:rPr>
          <w:rFonts w:ascii="Verdana" w:eastAsia="Times New Roman" w:hAnsi="Verdana" w:cs="Times New Roman"/>
          <w:color w:val="000000"/>
          <w:sz w:val="20"/>
          <w:szCs w:val="20"/>
          <w:lang w:eastAsia="ru-RU"/>
        </w:rPr>
        <w:t xml:space="preserve"> оболочка разрывается, камерная влага проникает в рого</w:t>
      </w:r>
      <w:r w:rsidRPr="004D3FCF">
        <w:rPr>
          <w:rFonts w:ascii="Verdana" w:eastAsia="Times New Roman" w:hAnsi="Verdana" w:cs="Times New Roman"/>
          <w:color w:val="000000"/>
          <w:sz w:val="20"/>
          <w:szCs w:val="20"/>
          <w:lang w:eastAsia="ru-RU"/>
        </w:rPr>
        <w:softHyphen/>
        <w:t>вицу и вызывает отечное помутнение стромы. Крайне редко наблюда</w:t>
      </w:r>
      <w:r w:rsidRPr="004D3FCF">
        <w:rPr>
          <w:rFonts w:ascii="Verdana" w:eastAsia="Times New Roman" w:hAnsi="Verdana" w:cs="Times New Roman"/>
          <w:color w:val="000000"/>
          <w:sz w:val="20"/>
          <w:szCs w:val="20"/>
          <w:lang w:eastAsia="ru-RU"/>
        </w:rPr>
        <w:softHyphen/>
        <w:t xml:space="preserve">ется задний </w:t>
      </w:r>
      <w:proofErr w:type="spellStart"/>
      <w:r w:rsidRPr="004D3FCF">
        <w:rPr>
          <w:rFonts w:ascii="Verdana" w:eastAsia="Times New Roman" w:hAnsi="Verdana" w:cs="Times New Roman"/>
          <w:color w:val="000000"/>
          <w:sz w:val="20"/>
          <w:szCs w:val="20"/>
          <w:lang w:eastAsia="ru-RU"/>
        </w:rPr>
        <w:t>кератоконус</w:t>
      </w:r>
      <w:proofErr w:type="spellEnd"/>
      <w:r w:rsidRPr="004D3FCF">
        <w:rPr>
          <w:rFonts w:ascii="Verdana" w:eastAsia="Times New Roman" w:hAnsi="Verdana" w:cs="Times New Roman"/>
          <w:i/>
          <w:iCs/>
          <w:color w:val="000000"/>
          <w:sz w:val="20"/>
          <w:szCs w:val="20"/>
          <w:lang w:eastAsia="ru-RU"/>
        </w:rPr>
        <w:t xml:space="preserve">. </w:t>
      </w:r>
      <w:r w:rsidRPr="004D3FCF">
        <w:rPr>
          <w:rFonts w:ascii="Verdana" w:eastAsia="Times New Roman" w:hAnsi="Verdana" w:cs="Times New Roman"/>
          <w:color w:val="000000"/>
          <w:sz w:val="20"/>
          <w:szCs w:val="20"/>
          <w:lang w:eastAsia="ru-RU"/>
        </w:rPr>
        <w:t>Роговица при этом имеет нормальную струк</w:t>
      </w:r>
      <w:r w:rsidRPr="004D3FCF">
        <w:rPr>
          <w:rFonts w:ascii="Verdana" w:eastAsia="Times New Roman" w:hAnsi="Verdana" w:cs="Times New Roman"/>
          <w:color w:val="000000"/>
          <w:sz w:val="20"/>
          <w:szCs w:val="20"/>
          <w:lang w:eastAsia="ru-RU"/>
        </w:rPr>
        <w:softHyphen/>
        <w:t>туру, но истончена задняя ее поверхность, которая искривлена сильнее, чем обычно.</w:t>
      </w:r>
    </w:p>
    <w:p w:rsidR="004D3FCF" w:rsidRPr="004D3FCF" w:rsidRDefault="004D3FCF" w:rsidP="004D3FCF">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4D3FCF">
        <w:rPr>
          <w:rFonts w:ascii="Verdana" w:eastAsia="Times New Roman" w:hAnsi="Verdana" w:cs="Times New Roman"/>
          <w:color w:val="000000"/>
          <w:sz w:val="20"/>
          <w:szCs w:val="20"/>
          <w:lang w:eastAsia="ru-RU"/>
        </w:rPr>
        <w:t xml:space="preserve">Диагноз. В развитой стадии </w:t>
      </w:r>
      <w:proofErr w:type="spellStart"/>
      <w:r w:rsidRPr="004D3FCF">
        <w:rPr>
          <w:rFonts w:ascii="Verdana" w:eastAsia="Times New Roman" w:hAnsi="Verdana" w:cs="Times New Roman"/>
          <w:color w:val="000000"/>
          <w:sz w:val="20"/>
          <w:szCs w:val="20"/>
          <w:lang w:eastAsia="ru-RU"/>
        </w:rPr>
        <w:t>кератоконуса</w:t>
      </w:r>
      <w:proofErr w:type="spellEnd"/>
      <w:r w:rsidRPr="004D3FCF">
        <w:rPr>
          <w:rFonts w:ascii="Verdana" w:eastAsia="Times New Roman" w:hAnsi="Verdana" w:cs="Times New Roman"/>
          <w:color w:val="000000"/>
          <w:sz w:val="20"/>
          <w:szCs w:val="20"/>
          <w:lang w:eastAsia="ru-RU"/>
        </w:rPr>
        <w:t xml:space="preserve"> изменения роговицы хорошо заметны уже при обычном осмотре с боковым освещением. Начальную стадию болезни следует дифференцировать от близорукости и астигматизма. </w:t>
      </w:r>
      <w:proofErr w:type="gramStart"/>
      <w:r w:rsidRPr="004D3FCF">
        <w:rPr>
          <w:rFonts w:ascii="Verdana" w:eastAsia="Times New Roman" w:hAnsi="Verdana" w:cs="Times New Roman"/>
          <w:color w:val="000000"/>
          <w:sz w:val="20"/>
          <w:szCs w:val="20"/>
          <w:lang w:eastAsia="ru-RU"/>
        </w:rPr>
        <w:t xml:space="preserve">Отличительные признаки </w:t>
      </w:r>
      <w:proofErr w:type="spellStart"/>
      <w:r w:rsidRPr="004D3FCF">
        <w:rPr>
          <w:rFonts w:ascii="Verdana" w:eastAsia="Times New Roman" w:hAnsi="Verdana" w:cs="Times New Roman"/>
          <w:color w:val="000000"/>
          <w:sz w:val="20"/>
          <w:szCs w:val="20"/>
          <w:lang w:eastAsia="ru-RU"/>
        </w:rPr>
        <w:t>кератоконуса</w:t>
      </w:r>
      <w:proofErr w:type="spellEnd"/>
      <w:r w:rsidRPr="004D3FCF">
        <w:rPr>
          <w:rFonts w:ascii="Verdana" w:eastAsia="Times New Roman" w:hAnsi="Verdana" w:cs="Times New Roman"/>
          <w:color w:val="000000"/>
          <w:sz w:val="20"/>
          <w:szCs w:val="20"/>
          <w:lang w:eastAsia="ru-RU"/>
        </w:rPr>
        <w:t xml:space="preserve"> — несовпаде</w:t>
      </w:r>
      <w:r w:rsidRPr="004D3FCF">
        <w:rPr>
          <w:rFonts w:ascii="Verdana" w:eastAsia="Times New Roman" w:hAnsi="Verdana" w:cs="Times New Roman"/>
          <w:color w:val="000000"/>
          <w:sz w:val="20"/>
          <w:szCs w:val="20"/>
          <w:lang w:eastAsia="ru-RU"/>
        </w:rPr>
        <w:softHyphen/>
        <w:t xml:space="preserve">ние движения скиаскопической тени в центре и на периферии роговицы, искажение зеркальных изображений в центральной части роговицы при исследовании </w:t>
      </w:r>
      <w:proofErr w:type="spellStart"/>
      <w:r w:rsidRPr="004D3FCF">
        <w:rPr>
          <w:rFonts w:ascii="Verdana" w:eastAsia="Times New Roman" w:hAnsi="Verdana" w:cs="Times New Roman"/>
          <w:color w:val="000000"/>
          <w:sz w:val="20"/>
          <w:szCs w:val="20"/>
          <w:lang w:eastAsia="ru-RU"/>
        </w:rPr>
        <w:t>кератоскопом</w:t>
      </w:r>
      <w:proofErr w:type="spellEnd"/>
      <w:r w:rsidRPr="004D3FCF">
        <w:rPr>
          <w:rFonts w:ascii="Verdana" w:eastAsia="Times New Roman" w:hAnsi="Verdana" w:cs="Times New Roman"/>
          <w:color w:val="000000"/>
          <w:sz w:val="20"/>
          <w:szCs w:val="20"/>
          <w:lang w:eastAsia="ru-RU"/>
        </w:rPr>
        <w:t xml:space="preserve"> и на </w:t>
      </w:r>
      <w:proofErr w:type="spellStart"/>
      <w:r w:rsidRPr="004D3FCF">
        <w:rPr>
          <w:rFonts w:ascii="Verdana" w:eastAsia="Times New Roman" w:hAnsi="Verdana" w:cs="Times New Roman"/>
          <w:color w:val="000000"/>
          <w:sz w:val="20"/>
          <w:szCs w:val="20"/>
          <w:lang w:eastAsia="ru-RU"/>
        </w:rPr>
        <w:t>офтальмометре</w:t>
      </w:r>
      <w:proofErr w:type="spellEnd"/>
      <w:r w:rsidRPr="004D3FCF">
        <w:rPr>
          <w:rFonts w:ascii="Verdana" w:eastAsia="Times New Roman" w:hAnsi="Verdana" w:cs="Times New Roman"/>
          <w:color w:val="000000"/>
          <w:sz w:val="20"/>
          <w:szCs w:val="20"/>
          <w:lang w:eastAsia="ru-RU"/>
        </w:rPr>
        <w:t xml:space="preserve">, недостаточный эффект очковой коррекции, характерные данные </w:t>
      </w:r>
      <w:proofErr w:type="spellStart"/>
      <w:r w:rsidRPr="004D3FCF">
        <w:rPr>
          <w:rFonts w:ascii="Verdana" w:eastAsia="Times New Roman" w:hAnsi="Verdana" w:cs="Times New Roman"/>
          <w:color w:val="000000"/>
          <w:sz w:val="20"/>
          <w:szCs w:val="20"/>
          <w:lang w:eastAsia="ru-RU"/>
        </w:rPr>
        <w:t>биомикроскопии</w:t>
      </w:r>
      <w:proofErr w:type="spellEnd"/>
      <w:r w:rsidRPr="004D3FCF">
        <w:rPr>
          <w:rFonts w:ascii="Verdana" w:eastAsia="Times New Roman" w:hAnsi="Verdana" w:cs="Times New Roman"/>
          <w:color w:val="000000"/>
          <w:sz w:val="20"/>
          <w:szCs w:val="20"/>
          <w:lang w:eastAsia="ru-RU"/>
        </w:rPr>
        <w:t>: из</w:t>
      </w:r>
      <w:r w:rsidRPr="004D3FCF">
        <w:rPr>
          <w:rFonts w:ascii="Verdana" w:eastAsia="Times New Roman" w:hAnsi="Verdana" w:cs="Times New Roman"/>
          <w:color w:val="000000"/>
          <w:sz w:val="20"/>
          <w:szCs w:val="20"/>
          <w:lang w:eastAsia="ru-RU"/>
        </w:rPr>
        <w:softHyphen/>
        <w:t>менение контуров роговицы, истончение верхушки конуса и помутне</w:t>
      </w:r>
      <w:r w:rsidRPr="004D3FCF">
        <w:rPr>
          <w:rFonts w:ascii="Verdana" w:eastAsia="Times New Roman" w:hAnsi="Verdana" w:cs="Times New Roman"/>
          <w:color w:val="000000"/>
          <w:sz w:val="20"/>
          <w:szCs w:val="20"/>
          <w:lang w:eastAsia="ru-RU"/>
        </w:rPr>
        <w:softHyphen/>
        <w:t xml:space="preserve">ние ее, утолщение паренхимы роговицы, зеленоватые отложения </w:t>
      </w:r>
      <w:proofErr w:type="spellStart"/>
      <w:r w:rsidRPr="004D3FCF">
        <w:rPr>
          <w:rFonts w:ascii="Verdana" w:eastAsia="Times New Roman" w:hAnsi="Verdana" w:cs="Times New Roman"/>
          <w:color w:val="000000"/>
          <w:sz w:val="20"/>
          <w:szCs w:val="20"/>
          <w:lang w:eastAsia="ru-RU"/>
        </w:rPr>
        <w:t>гемосидерина</w:t>
      </w:r>
      <w:proofErr w:type="spellEnd"/>
      <w:r w:rsidRPr="004D3FCF">
        <w:rPr>
          <w:rFonts w:ascii="Verdana" w:eastAsia="Times New Roman" w:hAnsi="Verdana" w:cs="Times New Roman"/>
          <w:color w:val="000000"/>
          <w:sz w:val="20"/>
          <w:szCs w:val="20"/>
          <w:lang w:eastAsia="ru-RU"/>
        </w:rPr>
        <w:t xml:space="preserve"> у основания конуса (кольцо </w:t>
      </w:r>
      <w:proofErr w:type="spellStart"/>
      <w:r w:rsidRPr="004D3FCF">
        <w:rPr>
          <w:rFonts w:ascii="Verdana" w:eastAsia="Times New Roman" w:hAnsi="Verdana" w:cs="Times New Roman"/>
          <w:color w:val="000000"/>
          <w:sz w:val="20"/>
          <w:szCs w:val="20"/>
          <w:lang w:eastAsia="ru-RU"/>
        </w:rPr>
        <w:t>Флейшера</w:t>
      </w:r>
      <w:proofErr w:type="spellEnd"/>
      <w:r w:rsidRPr="004D3FCF">
        <w:rPr>
          <w:rFonts w:ascii="Verdana" w:eastAsia="Times New Roman" w:hAnsi="Verdana" w:cs="Times New Roman"/>
          <w:color w:val="000000"/>
          <w:sz w:val="20"/>
          <w:szCs w:val="20"/>
          <w:lang w:eastAsia="ru-RU"/>
        </w:rPr>
        <w:t xml:space="preserve">), трещины </w:t>
      </w:r>
      <w:proofErr w:type="spellStart"/>
      <w:r w:rsidRPr="004D3FCF">
        <w:rPr>
          <w:rFonts w:ascii="Verdana" w:eastAsia="Times New Roman" w:hAnsi="Verdana" w:cs="Times New Roman"/>
          <w:color w:val="000000"/>
          <w:sz w:val="20"/>
          <w:szCs w:val="20"/>
          <w:lang w:eastAsia="ru-RU"/>
        </w:rPr>
        <w:t>десцеме</w:t>
      </w:r>
      <w:r w:rsidRPr="004D3FCF">
        <w:rPr>
          <w:rFonts w:ascii="Verdana" w:eastAsia="Times New Roman" w:hAnsi="Verdana" w:cs="Times New Roman"/>
          <w:color w:val="000000"/>
          <w:sz w:val="20"/>
          <w:szCs w:val="20"/>
          <w:lang w:eastAsia="ru-RU"/>
        </w:rPr>
        <w:softHyphen/>
        <w:t>товой</w:t>
      </w:r>
      <w:proofErr w:type="spellEnd"/>
      <w:r w:rsidRPr="004D3FCF">
        <w:rPr>
          <w:rFonts w:ascii="Verdana" w:eastAsia="Times New Roman" w:hAnsi="Verdana" w:cs="Times New Roman"/>
          <w:color w:val="000000"/>
          <w:sz w:val="20"/>
          <w:szCs w:val="20"/>
          <w:lang w:eastAsia="ru-RU"/>
        </w:rPr>
        <w:t xml:space="preserve"> оболочки.</w:t>
      </w:r>
      <w:proofErr w:type="gramEnd"/>
    </w:p>
    <w:p w:rsidR="004D3FCF" w:rsidRPr="004D3FCF" w:rsidRDefault="004D3FCF" w:rsidP="004D3FCF">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4D3FCF">
        <w:rPr>
          <w:rFonts w:ascii="Verdana" w:eastAsia="Times New Roman" w:hAnsi="Verdana" w:cs="Times New Roman"/>
          <w:color w:val="000000"/>
          <w:sz w:val="20"/>
          <w:szCs w:val="20"/>
          <w:lang w:eastAsia="ru-RU"/>
        </w:rPr>
        <w:t>Лечение. Наилучший эффект дает контактная коррекция, ко</w:t>
      </w:r>
      <w:r w:rsidRPr="004D3FCF">
        <w:rPr>
          <w:rFonts w:ascii="Verdana" w:eastAsia="Times New Roman" w:hAnsi="Verdana" w:cs="Times New Roman"/>
          <w:color w:val="000000"/>
          <w:sz w:val="20"/>
          <w:szCs w:val="20"/>
          <w:lang w:eastAsia="ru-RU"/>
        </w:rPr>
        <w:softHyphen/>
        <w:t>торая не только улучшает остроту зрения, но и препятствует дальней</w:t>
      </w:r>
      <w:r w:rsidRPr="004D3FCF">
        <w:rPr>
          <w:rFonts w:ascii="Verdana" w:eastAsia="Times New Roman" w:hAnsi="Verdana" w:cs="Times New Roman"/>
          <w:color w:val="000000"/>
          <w:sz w:val="20"/>
          <w:szCs w:val="20"/>
          <w:lang w:eastAsia="ru-RU"/>
        </w:rPr>
        <w:softHyphen/>
        <w:t xml:space="preserve">шему развитию </w:t>
      </w:r>
      <w:proofErr w:type="spellStart"/>
      <w:r w:rsidRPr="004D3FCF">
        <w:rPr>
          <w:rFonts w:ascii="Verdana" w:eastAsia="Times New Roman" w:hAnsi="Verdana" w:cs="Times New Roman"/>
          <w:color w:val="000000"/>
          <w:sz w:val="20"/>
          <w:szCs w:val="20"/>
          <w:lang w:eastAsia="ru-RU"/>
        </w:rPr>
        <w:t>кератоконуса</w:t>
      </w:r>
      <w:proofErr w:type="spellEnd"/>
      <w:r w:rsidRPr="004D3FCF">
        <w:rPr>
          <w:rFonts w:ascii="Verdana" w:eastAsia="Times New Roman" w:hAnsi="Verdana" w:cs="Times New Roman"/>
          <w:color w:val="000000"/>
          <w:sz w:val="20"/>
          <w:szCs w:val="20"/>
          <w:lang w:eastAsia="ru-RU"/>
        </w:rPr>
        <w:t xml:space="preserve">. Общеукрепляющее лечение — назначение биостимуляторов и витаминов. В остром периоде — кортикостероиды. При дисфункции эндокринных желез применяют </w:t>
      </w:r>
      <w:r w:rsidRPr="004D3FCF">
        <w:rPr>
          <w:rFonts w:ascii="Verdana" w:eastAsia="Times New Roman" w:hAnsi="Verdana" w:cs="Times New Roman"/>
          <w:color w:val="000000"/>
          <w:sz w:val="20"/>
          <w:szCs w:val="20"/>
          <w:lang w:eastAsia="ru-RU"/>
        </w:rPr>
        <w:lastRenderedPageBreak/>
        <w:t>соответствующие гормональные препараты, в наиболее тяжелых случаях производят ча</w:t>
      </w:r>
      <w:r w:rsidRPr="004D3FCF">
        <w:rPr>
          <w:rFonts w:ascii="Verdana" w:eastAsia="Times New Roman" w:hAnsi="Verdana" w:cs="Times New Roman"/>
          <w:color w:val="000000"/>
          <w:sz w:val="20"/>
          <w:szCs w:val="20"/>
          <w:lang w:eastAsia="ru-RU"/>
        </w:rPr>
        <w:softHyphen/>
        <w:t>стичную сквозную кератопластику.</w:t>
      </w:r>
    </w:p>
    <w:p w:rsidR="004D3FCF" w:rsidRPr="004D3FCF" w:rsidRDefault="004D3FCF" w:rsidP="004D3FCF">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4D3FCF">
        <w:rPr>
          <w:rFonts w:ascii="Verdana" w:eastAsia="Times New Roman" w:hAnsi="Verdana" w:cs="Times New Roman"/>
          <w:color w:val="000000"/>
          <w:sz w:val="20"/>
          <w:szCs w:val="20"/>
          <w:lang w:eastAsia="ru-RU"/>
        </w:rPr>
        <w:t>Прогноз. Своевременная контактная коррекция препятствует прогрессированию процесса и обеспечивает сохранение достаточно вы</w:t>
      </w:r>
      <w:r w:rsidRPr="004D3FCF">
        <w:rPr>
          <w:rFonts w:ascii="Verdana" w:eastAsia="Times New Roman" w:hAnsi="Verdana" w:cs="Times New Roman"/>
          <w:color w:val="000000"/>
          <w:sz w:val="20"/>
          <w:szCs w:val="20"/>
          <w:lang w:eastAsia="ru-RU"/>
        </w:rPr>
        <w:softHyphen/>
        <w:t>сокой остроты зрения и работоспособности. При развитии помутнений верхушки конуса и возникновении повторных ее изъязвлений прогноз в отношении зрения серьезный.</w:t>
      </w:r>
    </w:p>
    <w:p w:rsidR="004D3FCF" w:rsidRPr="004D3FCF" w:rsidRDefault="004D3FCF">
      <w:hyperlink r:id="rId5" w:history="1">
        <w:r w:rsidRPr="00E6098A">
          <w:rPr>
            <w:rStyle w:val="a3"/>
          </w:rPr>
          <w:t>http://www.medicus.ru</w:t>
        </w:r>
      </w:hyperlink>
    </w:p>
    <w:p w:rsidR="004D3FCF" w:rsidRDefault="004D3FCF" w:rsidP="004D3FCF">
      <w:pPr>
        <w:pStyle w:val="1"/>
      </w:pPr>
      <w:r>
        <w:t>Дистрофии роговицы</w:t>
      </w:r>
    </w:p>
    <w:p w:rsidR="004D3FCF" w:rsidRDefault="004D3FCF" w:rsidP="004D3FCF">
      <w:pPr>
        <w:pStyle w:val="descr"/>
      </w:pPr>
      <w:r>
        <w:t xml:space="preserve">Дегенеративные (дистрофические) процессы в роговице возникают под воздействием алиментарных и нейрогенных факторов. В зависимости от сроков появления и причин, лежащих в их основе, эту патологию условно подразделяют </w:t>
      </w:r>
      <w:proofErr w:type="gramStart"/>
      <w:r>
        <w:t>на</w:t>
      </w:r>
      <w:proofErr w:type="gramEnd"/>
      <w:r>
        <w:t xml:space="preserve"> первичные, или врожденные, и вторичные.</w:t>
      </w:r>
    </w:p>
    <w:p w:rsidR="004D3FCF" w:rsidRDefault="004D3FCF" w:rsidP="004D3FCF">
      <w:pPr>
        <w:pStyle w:val="1"/>
      </w:pPr>
      <w:r>
        <w:t>Первичные дистрофии</w:t>
      </w:r>
    </w:p>
    <w:p w:rsidR="004D3FCF" w:rsidRDefault="004D3FCF" w:rsidP="004D3FCF">
      <w:pPr>
        <w:pStyle w:val="descr"/>
      </w:pPr>
      <w:r>
        <w:t xml:space="preserve">Чаще первичные дистрофии связаны с обменными нарушениями, преимущественно белкового метаболизма. Франсуа дистрофия роговицы (семейная дистрофия роговицы) проявляется в раннем детском или юношеском возрасте. Она бывает семейной, тип наследования аутосомно-доминантный. Отличается </w:t>
      </w:r>
      <w:proofErr w:type="spellStart"/>
      <w:r>
        <w:t>ареактивным</w:t>
      </w:r>
      <w:proofErr w:type="spellEnd"/>
      <w:r>
        <w:t xml:space="preserve"> </w:t>
      </w:r>
      <w:proofErr w:type="spellStart"/>
      <w:r>
        <w:t>прогредиентным</w:t>
      </w:r>
      <w:proofErr w:type="spellEnd"/>
      <w:r>
        <w:t xml:space="preserve"> (прогрессирующим) течением. Как правило, помутнение роговицы располагается в центре, имеет полиморфный вид, четкие края, белесоватый цвет. Помутнение захватывает поверхностные и средние слои. Чувствительность роговицы не снижена. Процесс, как правило, симметричный, двусторонний. Глаза почти всегда спокойны, </w:t>
      </w:r>
      <w:proofErr w:type="spellStart"/>
      <w:r>
        <w:t>васкуляризации</w:t>
      </w:r>
      <w:proofErr w:type="spellEnd"/>
      <w:r>
        <w:t xml:space="preserve"> нет. Болезнь не поддается консервативному лечению и сопровождается медленной, но неуклонной потерей зрительных функций. </w:t>
      </w:r>
      <w:proofErr w:type="gramStart"/>
      <w:r>
        <w:t>Возможны</w:t>
      </w:r>
      <w:proofErr w:type="gramEnd"/>
      <w:r>
        <w:t xml:space="preserve"> кератопластика и </w:t>
      </w:r>
      <w:proofErr w:type="spellStart"/>
      <w:r>
        <w:t>кератопротезирование</w:t>
      </w:r>
      <w:proofErr w:type="spellEnd"/>
      <w:r>
        <w:t>.</w:t>
      </w:r>
    </w:p>
    <w:p w:rsidR="004D3FCF" w:rsidRDefault="004D3FCF" w:rsidP="004D3FCF">
      <w:pPr>
        <w:pStyle w:val="descr"/>
      </w:pPr>
      <w:r>
        <w:t xml:space="preserve">Преимущественно у дошкольников, а иногда и у детей школьного возраста встречаются и другие разновидности первичных дистрофий роговицы. Среди них узелковая дегенерация </w:t>
      </w:r>
      <w:proofErr w:type="spellStart"/>
      <w:r>
        <w:t>Греноува</w:t>
      </w:r>
      <w:proofErr w:type="spellEnd"/>
      <w:r>
        <w:t xml:space="preserve"> (узелковая дистрофия роговицы </w:t>
      </w:r>
      <w:proofErr w:type="spellStart"/>
      <w:r>
        <w:t>Греноува</w:t>
      </w:r>
      <w:proofErr w:type="spellEnd"/>
      <w:r>
        <w:t xml:space="preserve">), дистрофия роговицы </w:t>
      </w:r>
      <w:proofErr w:type="spellStart"/>
      <w:r>
        <w:t>Фера</w:t>
      </w:r>
      <w:proofErr w:type="spellEnd"/>
      <w:r>
        <w:t xml:space="preserve"> (пятнистая дистрофия роговицы), болезнь </w:t>
      </w:r>
      <w:proofErr w:type="spellStart"/>
      <w:r>
        <w:t>Диммера</w:t>
      </w:r>
      <w:proofErr w:type="spellEnd"/>
      <w:r>
        <w:t xml:space="preserve"> (решетчатая дистрофия роговицы), </w:t>
      </w:r>
      <w:proofErr w:type="spellStart"/>
      <w:r>
        <w:t>Месманна</w:t>
      </w:r>
      <w:proofErr w:type="spellEnd"/>
      <w:r>
        <w:t xml:space="preserve"> дистрофия роговицы (эпителиальная дистрофия), наследственная кристаллическая дистрофия </w:t>
      </w:r>
      <w:proofErr w:type="spellStart"/>
      <w:r>
        <w:t>Шнидера</w:t>
      </w:r>
      <w:proofErr w:type="spellEnd"/>
      <w:r>
        <w:t>, дистрофия роговицы Франсуа (семейная дистрофия)</w:t>
      </w:r>
      <w:proofErr w:type="gramStart"/>
      <w:r>
        <w:t xml:space="preserve"> .</w:t>
      </w:r>
      <w:proofErr w:type="gramEnd"/>
      <w:r>
        <w:t xml:space="preserve"> Клиническая картина этих дистрофий соответствует их названиям; процесс преимущественно симметричный, двусторонний. Поражаются почти все слои роговицы. Глаза всегда спокойны, безболезненны. Зрение снижено.</w:t>
      </w:r>
    </w:p>
    <w:p w:rsidR="004D3FCF" w:rsidRDefault="004D3FCF" w:rsidP="004D3FCF">
      <w:pPr>
        <w:pStyle w:val="descr"/>
      </w:pPr>
      <w:r>
        <w:t xml:space="preserve">Лечение первичных дистрофий роговой оболочки оперативное - послойная или сквозная частичная или полная кератопластика по Филатову - </w:t>
      </w:r>
      <w:proofErr w:type="spellStart"/>
      <w:r>
        <w:t>Пучковской</w:t>
      </w:r>
      <w:proofErr w:type="spellEnd"/>
      <w:r>
        <w:t xml:space="preserve">. В </w:t>
      </w:r>
      <w:proofErr w:type="spellStart"/>
      <w:r>
        <w:t>до-операционном</w:t>
      </w:r>
      <w:proofErr w:type="spellEnd"/>
      <w:r>
        <w:t xml:space="preserve"> периоде показаны витаминизированные мази (А, Е, группы</w:t>
      </w:r>
      <w:proofErr w:type="gramStart"/>
      <w:r>
        <w:t xml:space="preserve"> В</w:t>
      </w:r>
      <w:proofErr w:type="gramEnd"/>
      <w:r>
        <w:t xml:space="preserve"> и др.), средства, способствующие рассасыванию (</w:t>
      </w:r>
      <w:proofErr w:type="spellStart"/>
      <w:r>
        <w:t>этилморфина</w:t>
      </w:r>
      <w:proofErr w:type="spellEnd"/>
      <w:r>
        <w:t xml:space="preserve"> гидрохлорид, алоэ, и др.).</w:t>
      </w:r>
    </w:p>
    <w:p w:rsidR="004D3FCF" w:rsidRDefault="004D3FCF" w:rsidP="004D3FCF">
      <w:pPr>
        <w:pStyle w:val="descr"/>
      </w:pPr>
      <w:r>
        <w:t xml:space="preserve">Вторичные дистрофии роговицы развиваются в связи с местными процессами в глазу (травмы, кератиты, авитаминозы), а также при </w:t>
      </w:r>
      <w:proofErr w:type="spellStart"/>
      <w:r>
        <w:t>коллагеновых</w:t>
      </w:r>
      <w:proofErr w:type="spellEnd"/>
      <w:r>
        <w:t xml:space="preserve"> заболеваниях. Наиболее часто дистрофия встречается в детском возрасте при неспецифическом инфекционном полиартрите (болезнь </w:t>
      </w:r>
      <w:proofErr w:type="spellStart"/>
      <w:r>
        <w:t>Стилла</w:t>
      </w:r>
      <w:proofErr w:type="spellEnd"/>
      <w:r>
        <w:t xml:space="preserve">) и </w:t>
      </w:r>
      <w:proofErr w:type="gramStart"/>
      <w:r>
        <w:t>врожденный</w:t>
      </w:r>
      <w:proofErr w:type="gramEnd"/>
      <w:r>
        <w:t xml:space="preserve"> глаукоме, а у взрослых - при подагре, глаукоме и тяжелых иридоциклитах различной этиологии.</w:t>
      </w:r>
    </w:p>
    <w:p w:rsidR="004D3FCF" w:rsidRDefault="004D3FCF" w:rsidP="004D3FCF">
      <w:pPr>
        <w:pStyle w:val="descr"/>
      </w:pPr>
      <w:r>
        <w:lastRenderedPageBreak/>
        <w:t xml:space="preserve">При </w:t>
      </w:r>
      <w:proofErr w:type="spellStart"/>
      <w:r>
        <w:t>ревматоидном</w:t>
      </w:r>
      <w:proofErr w:type="spellEnd"/>
      <w:r>
        <w:t xml:space="preserve"> артрите бывает лентовидная двусторонняя прогрессирующая необратимая </w:t>
      </w:r>
      <w:proofErr w:type="spellStart"/>
      <w:r>
        <w:t>эпителиально-стромальная</w:t>
      </w:r>
      <w:proofErr w:type="spellEnd"/>
      <w:r>
        <w:t xml:space="preserve"> дистрофия роговицы. Помутнение имеет серый цвет с кристаллическими включениями и бухтами просветления и располагается соответственно области открытой глазной щели (от 3 до 9 ч). Начинается процесс с появления нежных полулунных помутнений у края роговицы. Через месяцы или годы помутнение захватывает все более длинную полосу шириной около 5-4 мм, проходящую через всю роговицу. Гистологической основой этого помутнения является отложение известковых пластинок и гиалиновых зернышек. Одновременно возникает вялый пластический иридоциклит и образуется катаракта.</w:t>
      </w:r>
    </w:p>
    <w:p w:rsidR="004D3FCF" w:rsidRDefault="004D3FCF" w:rsidP="004D3FCF">
      <w:pPr>
        <w:pStyle w:val="descr"/>
      </w:pPr>
      <w:r>
        <w:t xml:space="preserve">Лечение </w:t>
      </w:r>
      <w:proofErr w:type="gramStart"/>
      <w:r>
        <w:t>состоит</w:t>
      </w:r>
      <w:proofErr w:type="gramEnd"/>
      <w:r>
        <w:t xml:space="preserve"> в общем и местном применении </w:t>
      </w:r>
      <w:proofErr w:type="spellStart"/>
      <w:r>
        <w:t>салицилатов</w:t>
      </w:r>
      <w:proofErr w:type="spellEnd"/>
      <w:r>
        <w:t xml:space="preserve">, антибиотиков, </w:t>
      </w:r>
      <w:proofErr w:type="spellStart"/>
      <w:r>
        <w:t>глюкокортикоидов</w:t>
      </w:r>
      <w:proofErr w:type="spellEnd"/>
      <w:r>
        <w:t xml:space="preserve">, витаминов, средств, способствующих рассасыванию процесса, и др. Выполняют послойную </w:t>
      </w:r>
      <w:proofErr w:type="spellStart"/>
      <w:r>
        <w:t>кератэктомию</w:t>
      </w:r>
      <w:proofErr w:type="spellEnd"/>
      <w:r>
        <w:t xml:space="preserve">, кератопластику, </w:t>
      </w:r>
      <w:proofErr w:type="spellStart"/>
      <w:r>
        <w:t>кератопротезирование</w:t>
      </w:r>
      <w:proofErr w:type="spellEnd"/>
    </w:p>
    <w:p w:rsidR="004D3FCF" w:rsidRPr="004D3FCF" w:rsidRDefault="004D3FCF">
      <w:pPr>
        <w:rPr>
          <w:lang w:val="en-US"/>
        </w:rPr>
      </w:pPr>
      <w:r w:rsidRPr="004D3FCF">
        <w:rPr>
          <w:lang w:val="en-US"/>
        </w:rPr>
        <w:t>ttp://www.medrostov.ru</w:t>
      </w:r>
    </w:p>
    <w:sectPr w:rsidR="004D3FCF" w:rsidRPr="004D3FCF" w:rsidSect="00466F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4D3FCF"/>
    <w:rsid w:val="00466F0A"/>
    <w:rsid w:val="004D3F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F0A"/>
  </w:style>
  <w:style w:type="paragraph" w:styleId="1">
    <w:name w:val="heading 1"/>
    <w:basedOn w:val="a"/>
    <w:link w:val="10"/>
    <w:uiPriority w:val="9"/>
    <w:qFormat/>
    <w:rsid w:val="004D3FC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3FCF"/>
    <w:rPr>
      <w:color w:val="0000FF" w:themeColor="hyperlink"/>
      <w:u w:val="single"/>
    </w:rPr>
  </w:style>
  <w:style w:type="character" w:customStyle="1" w:styleId="10">
    <w:name w:val="Заголовок 1 Знак"/>
    <w:basedOn w:val="a0"/>
    <w:link w:val="1"/>
    <w:uiPriority w:val="9"/>
    <w:rsid w:val="004D3FCF"/>
    <w:rPr>
      <w:rFonts w:ascii="Times New Roman" w:eastAsia="Times New Roman" w:hAnsi="Times New Roman" w:cs="Times New Roman"/>
      <w:b/>
      <w:bCs/>
      <w:kern w:val="36"/>
      <w:sz w:val="48"/>
      <w:szCs w:val="48"/>
      <w:lang w:eastAsia="ru-RU"/>
    </w:rPr>
  </w:style>
  <w:style w:type="paragraph" w:customStyle="1" w:styleId="descr">
    <w:name w:val="descr"/>
    <w:basedOn w:val="a"/>
    <w:rsid w:val="004D3F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99672347">
      <w:bodyDiv w:val="1"/>
      <w:marLeft w:val="0"/>
      <w:marRight w:val="0"/>
      <w:marTop w:val="0"/>
      <w:marBottom w:val="0"/>
      <w:divBdr>
        <w:top w:val="none" w:sz="0" w:space="0" w:color="auto"/>
        <w:left w:val="none" w:sz="0" w:space="0" w:color="auto"/>
        <w:bottom w:val="none" w:sz="0" w:space="0" w:color="auto"/>
        <w:right w:val="none" w:sz="0" w:space="0" w:color="auto"/>
      </w:divBdr>
    </w:div>
    <w:div w:id="1648781633">
      <w:bodyDiv w:val="1"/>
      <w:marLeft w:val="0"/>
      <w:marRight w:val="0"/>
      <w:marTop w:val="0"/>
      <w:marBottom w:val="0"/>
      <w:divBdr>
        <w:top w:val="none" w:sz="0" w:space="0" w:color="auto"/>
        <w:left w:val="none" w:sz="0" w:space="0" w:color="auto"/>
        <w:bottom w:val="none" w:sz="0" w:space="0" w:color="auto"/>
        <w:right w:val="none" w:sz="0" w:space="0" w:color="auto"/>
      </w:divBdr>
      <w:divsChild>
        <w:div w:id="564533644">
          <w:marLeft w:val="0"/>
          <w:marRight w:val="0"/>
          <w:marTop w:val="0"/>
          <w:marBottom w:val="0"/>
          <w:divBdr>
            <w:top w:val="none" w:sz="0" w:space="0" w:color="auto"/>
            <w:left w:val="none" w:sz="0" w:space="0" w:color="auto"/>
            <w:bottom w:val="none" w:sz="0" w:space="0" w:color="auto"/>
            <w:right w:val="none" w:sz="0" w:space="0" w:color="auto"/>
          </w:divBdr>
        </w:div>
        <w:div w:id="530653769">
          <w:marLeft w:val="0"/>
          <w:marRight w:val="0"/>
          <w:marTop w:val="0"/>
          <w:marBottom w:val="0"/>
          <w:divBdr>
            <w:top w:val="none" w:sz="0" w:space="0" w:color="auto"/>
            <w:left w:val="none" w:sz="0" w:space="0" w:color="auto"/>
            <w:bottom w:val="none" w:sz="0" w:space="0" w:color="auto"/>
            <w:right w:val="none" w:sz="0" w:space="0" w:color="auto"/>
          </w:divBdr>
          <w:divsChild>
            <w:div w:id="255554659">
              <w:marLeft w:val="180"/>
              <w:marRight w:val="240"/>
              <w:marTop w:val="0"/>
              <w:marBottom w:val="0"/>
              <w:divBdr>
                <w:top w:val="none" w:sz="0" w:space="0" w:color="auto"/>
                <w:left w:val="none" w:sz="0" w:space="0" w:color="auto"/>
                <w:bottom w:val="none" w:sz="0" w:space="0" w:color="auto"/>
                <w:right w:val="none" w:sz="0" w:space="0" w:color="auto"/>
              </w:divBdr>
            </w:div>
            <w:div w:id="373621058">
              <w:marLeft w:val="180"/>
              <w:marRight w:val="240"/>
              <w:marTop w:val="0"/>
              <w:marBottom w:val="0"/>
              <w:divBdr>
                <w:top w:val="none" w:sz="0" w:space="0" w:color="auto"/>
                <w:left w:val="none" w:sz="0" w:space="0" w:color="auto"/>
                <w:bottom w:val="none" w:sz="0" w:space="0" w:color="auto"/>
                <w:right w:val="none" w:sz="0" w:space="0" w:color="auto"/>
              </w:divBdr>
            </w:div>
            <w:div w:id="1373336232">
              <w:marLeft w:val="180"/>
              <w:marRight w:val="240"/>
              <w:marTop w:val="0"/>
              <w:marBottom w:val="0"/>
              <w:divBdr>
                <w:top w:val="none" w:sz="0" w:space="0" w:color="auto"/>
                <w:left w:val="none" w:sz="0" w:space="0" w:color="auto"/>
                <w:bottom w:val="none" w:sz="0" w:space="0" w:color="auto"/>
                <w:right w:val="none" w:sz="0" w:space="0" w:color="auto"/>
              </w:divBdr>
            </w:div>
            <w:div w:id="1388991689">
              <w:marLeft w:val="180"/>
              <w:marRight w:val="240"/>
              <w:marTop w:val="0"/>
              <w:marBottom w:val="0"/>
              <w:divBdr>
                <w:top w:val="none" w:sz="0" w:space="0" w:color="auto"/>
                <w:left w:val="none" w:sz="0" w:space="0" w:color="auto"/>
                <w:bottom w:val="none" w:sz="0" w:space="0" w:color="auto"/>
                <w:right w:val="none" w:sz="0" w:space="0" w:color="auto"/>
              </w:divBdr>
            </w:div>
            <w:div w:id="1330215893">
              <w:marLeft w:val="180"/>
              <w:marRight w:val="240"/>
              <w:marTop w:val="0"/>
              <w:marBottom w:val="0"/>
              <w:divBdr>
                <w:top w:val="none" w:sz="0" w:space="0" w:color="auto"/>
                <w:left w:val="none" w:sz="0" w:space="0" w:color="auto"/>
                <w:bottom w:val="none" w:sz="0" w:space="0" w:color="auto"/>
                <w:right w:val="none" w:sz="0" w:space="0" w:color="auto"/>
              </w:divBdr>
            </w:div>
            <w:div w:id="909459238">
              <w:marLeft w:val="180"/>
              <w:marRight w:val="240"/>
              <w:marTop w:val="0"/>
              <w:marBottom w:val="0"/>
              <w:divBdr>
                <w:top w:val="none" w:sz="0" w:space="0" w:color="auto"/>
                <w:left w:val="none" w:sz="0" w:space="0" w:color="auto"/>
                <w:bottom w:val="none" w:sz="0" w:space="0" w:color="auto"/>
                <w:right w:val="none" w:sz="0" w:space="0" w:color="auto"/>
              </w:divBdr>
            </w:div>
          </w:divsChild>
        </w:div>
      </w:divsChild>
    </w:div>
    <w:div w:id="1726683087">
      <w:bodyDiv w:val="1"/>
      <w:marLeft w:val="0"/>
      <w:marRight w:val="0"/>
      <w:marTop w:val="0"/>
      <w:marBottom w:val="0"/>
      <w:divBdr>
        <w:top w:val="none" w:sz="0" w:space="0" w:color="auto"/>
        <w:left w:val="none" w:sz="0" w:space="0" w:color="auto"/>
        <w:bottom w:val="none" w:sz="0" w:space="0" w:color="auto"/>
        <w:right w:val="none" w:sz="0" w:space="0" w:color="auto"/>
      </w:divBdr>
      <w:divsChild>
        <w:div w:id="1424957582">
          <w:marLeft w:val="0"/>
          <w:marRight w:val="0"/>
          <w:marTop w:val="0"/>
          <w:marBottom w:val="0"/>
          <w:divBdr>
            <w:top w:val="none" w:sz="0" w:space="0" w:color="auto"/>
            <w:left w:val="none" w:sz="0" w:space="0" w:color="auto"/>
            <w:bottom w:val="none" w:sz="0" w:space="0" w:color="auto"/>
            <w:right w:val="none" w:sz="0" w:space="0" w:color="auto"/>
          </w:divBdr>
        </w:div>
        <w:div w:id="3974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dicus.ru" TargetMode="External"/><Relationship Id="rId4" Type="http://schemas.openxmlformats.org/officeDocument/2006/relationships/hyperlink" Target="http://www.medv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3207</Words>
  <Characters>18284</Characters>
  <Application>Microsoft Office Word</Application>
  <DocSecurity>0</DocSecurity>
  <Lines>152</Lines>
  <Paragraphs>42</Paragraphs>
  <ScaleCrop>false</ScaleCrop>
  <Company/>
  <LinksUpToDate>false</LinksUpToDate>
  <CharactersWithSpaces>21449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3</cp:revision>
  <dcterms:created xsi:type="dcterms:W3CDTF">2010-03-16T21:14:00Z</dcterms:created>
  <dcterms:modified xsi:type="dcterms:W3CDTF">2010-03-16T21:19:00Z</dcterms:modified>
</cp:coreProperties>
</file>